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F895" w14:textId="5A76B3DD" w:rsidR="00F965D1" w:rsidRPr="000E2FE0" w:rsidRDefault="00F965D1" w:rsidP="00DE04C5">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0E2FE0">
        <w:rPr>
          <w:rFonts w:ascii="Times New Roman" w:eastAsia="Times New Roman" w:hAnsi="Times New Roman" w:cs="Times New Roman"/>
          <w:b/>
          <w:bCs/>
          <w:kern w:val="36"/>
          <w14:ligatures w14:val="none"/>
        </w:rPr>
        <w:t>KTGB ÖDÜL YÖNETMELİĞİ – 2026</w:t>
      </w:r>
    </w:p>
    <w:p w14:paraId="50B79AD8" w14:textId="01191081" w:rsidR="00F965D1" w:rsidRPr="002B28D0" w:rsidRDefault="00F965D1" w:rsidP="00F965D1">
      <w:pPr>
        <w:spacing w:before="100" w:beforeAutospacing="1" w:after="100" w:afterAutospacing="1" w:line="240" w:lineRule="auto"/>
        <w:outlineLvl w:val="1"/>
        <w:rPr>
          <w:rFonts w:ascii="Times New Roman" w:eastAsia="Times New Roman" w:hAnsi="Times New Roman" w:cs="Times New Roman"/>
          <w:kern w:val="0"/>
          <w14:ligatures w14:val="none"/>
        </w:rPr>
      </w:pPr>
      <w:r w:rsidRPr="002B28D0">
        <w:rPr>
          <w:rFonts w:ascii="Times New Roman" w:eastAsia="Times New Roman" w:hAnsi="Times New Roman" w:cs="Times New Roman"/>
          <w:kern w:val="0"/>
          <w14:ligatures w14:val="none"/>
        </w:rPr>
        <w:t xml:space="preserve">MADDE </w:t>
      </w:r>
      <w:r w:rsidR="000E2FE0">
        <w:rPr>
          <w:rFonts w:ascii="Times New Roman" w:eastAsia="Times New Roman" w:hAnsi="Times New Roman" w:cs="Times New Roman"/>
          <w:kern w:val="0"/>
          <w14:ligatures w14:val="none"/>
        </w:rPr>
        <w:t>1-</w:t>
      </w:r>
      <w:r w:rsidRPr="002B28D0">
        <w:rPr>
          <w:rFonts w:ascii="Times New Roman" w:eastAsia="Times New Roman" w:hAnsi="Times New Roman" w:cs="Times New Roman"/>
          <w:kern w:val="0"/>
          <w14:ligatures w14:val="none"/>
        </w:rPr>
        <w:t>AMAÇ</w:t>
      </w:r>
    </w:p>
    <w:p w14:paraId="03E86AE6" w14:textId="34C682CD"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Kıbrıs Türk Gazeteciler Birliği, özgür ve üretken medyanın demokratik yaşamın vazgeçilmez unsuru olduğu gerçeğinden hareketle, her yıl Kıbrıs Türk medyasına hizmet eden gazetecilerin mesleki başarılarını teşvik etmek ve gazeteciliğe verdikleri katkıları onurlandırmak amacıyla ödüller verir.</w:t>
      </w:r>
    </w:p>
    <w:p w14:paraId="5F437559" w14:textId="57D7E5DE"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MADDE 2</w:t>
      </w:r>
      <w:r w:rsidR="00B32296" w:rsidRPr="002B28D0">
        <w:rPr>
          <w:rFonts w:ascii="Times New Roman" w:eastAsia="Times New Roman" w:hAnsi="Times New Roman" w:cs="Times New Roman"/>
          <w:kern w:val="0"/>
          <w14:ligatures w14:val="none"/>
        </w:rPr>
        <w:t>-KAPSAM</w:t>
      </w:r>
    </w:p>
    <w:p w14:paraId="3D397DB2" w14:textId="106DF080" w:rsidR="00F965D1" w:rsidRPr="002B28D0" w:rsidRDefault="00F965D1" w:rsidP="003E3E39">
      <w:pPr>
        <w:spacing w:before="100" w:beforeAutospacing="1" w:after="100" w:afterAutospacing="1" w:line="240" w:lineRule="auto"/>
        <w:rPr>
          <w:rFonts w:ascii="Times New Roman" w:hAnsi="Times New Roman" w:cs="Times New Roman"/>
          <w:kern w:val="0"/>
          <w14:ligatures w14:val="none"/>
        </w:rPr>
      </w:pPr>
      <w:r w:rsidRPr="003B3343">
        <w:rPr>
          <w:rFonts w:ascii="Times New Roman" w:hAnsi="Times New Roman" w:cs="Times New Roman"/>
          <w:b/>
          <w:bCs/>
          <w:kern w:val="0"/>
          <w14:ligatures w14:val="none"/>
        </w:rPr>
        <w:t>Medya Başarı Ödülleri;</w:t>
      </w:r>
      <w:r w:rsidRPr="002B28D0">
        <w:rPr>
          <w:rFonts w:ascii="Times New Roman" w:hAnsi="Times New Roman" w:cs="Times New Roman"/>
          <w:kern w:val="0"/>
          <w14:ligatures w14:val="none"/>
        </w:rPr>
        <w:t xml:space="preserve"> </w:t>
      </w:r>
      <w:r w:rsidR="003E3E39" w:rsidRPr="002B28D0">
        <w:rPr>
          <w:rFonts w:ascii="Times New Roman" w:hAnsi="Times New Roman" w:cs="Times New Roman"/>
          <w:kern w:val="0"/>
          <w14:ligatures w14:val="none"/>
        </w:rPr>
        <w:t xml:space="preserve">medyanın tüm mecralarında çalışan gazetecilerin üretimlerini </w:t>
      </w:r>
      <w:r w:rsidRPr="002B28D0">
        <w:rPr>
          <w:rFonts w:ascii="Times New Roman" w:hAnsi="Times New Roman" w:cs="Times New Roman"/>
          <w:kern w:val="0"/>
          <w14:ligatures w14:val="none"/>
        </w:rPr>
        <w:t>onurlandırmak amacıyla verilir.</w:t>
      </w:r>
    </w:p>
    <w:p w14:paraId="1E448899" w14:textId="0BF6D688"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3B3343">
        <w:rPr>
          <w:rFonts w:ascii="Times New Roman" w:hAnsi="Times New Roman" w:cs="Times New Roman"/>
          <w:b/>
          <w:bCs/>
          <w:kern w:val="0"/>
          <w14:ligatures w14:val="none"/>
        </w:rPr>
        <w:t>Teşvik Ödülleri</w:t>
      </w:r>
      <w:r w:rsidRPr="002B28D0">
        <w:rPr>
          <w:rFonts w:ascii="Times New Roman" w:hAnsi="Times New Roman" w:cs="Times New Roman"/>
          <w:kern w:val="0"/>
          <w14:ligatures w14:val="none"/>
        </w:rPr>
        <w:t xml:space="preserve">; meslekteki çalışma süresi </w:t>
      </w:r>
      <w:r w:rsidR="003813B1" w:rsidRPr="002B28D0">
        <w:rPr>
          <w:rFonts w:ascii="Times New Roman" w:hAnsi="Times New Roman" w:cs="Times New Roman"/>
          <w:kern w:val="0"/>
          <w14:ligatures w14:val="none"/>
        </w:rPr>
        <w:t>5</w:t>
      </w:r>
      <w:r w:rsidRPr="002B28D0">
        <w:rPr>
          <w:rFonts w:ascii="Times New Roman" w:hAnsi="Times New Roman" w:cs="Times New Roman"/>
          <w:kern w:val="0"/>
          <w14:ligatures w14:val="none"/>
        </w:rPr>
        <w:t xml:space="preserve"> yılı geçmeyen sarı basın kartı sahibi gazetecilere ve </w:t>
      </w:r>
      <w:r w:rsidR="003E3E39" w:rsidRPr="002B28D0">
        <w:rPr>
          <w:rFonts w:ascii="Times New Roman" w:hAnsi="Times New Roman" w:cs="Times New Roman"/>
          <w:kern w:val="0"/>
          <w14:ligatures w14:val="none"/>
        </w:rPr>
        <w:t>i</w:t>
      </w:r>
      <w:r w:rsidRPr="002B28D0">
        <w:rPr>
          <w:rFonts w:ascii="Times New Roman" w:hAnsi="Times New Roman" w:cs="Times New Roman"/>
          <w:kern w:val="0"/>
          <w14:ligatures w14:val="none"/>
        </w:rPr>
        <w:t xml:space="preserve">letişim </w:t>
      </w:r>
      <w:r w:rsidR="003E3E39" w:rsidRPr="002B28D0">
        <w:rPr>
          <w:rFonts w:ascii="Times New Roman" w:hAnsi="Times New Roman" w:cs="Times New Roman"/>
          <w:kern w:val="0"/>
          <w14:ligatures w14:val="none"/>
        </w:rPr>
        <w:t>f</w:t>
      </w:r>
      <w:r w:rsidRPr="002B28D0">
        <w:rPr>
          <w:rFonts w:ascii="Times New Roman" w:hAnsi="Times New Roman" w:cs="Times New Roman"/>
          <w:kern w:val="0"/>
          <w14:ligatures w14:val="none"/>
        </w:rPr>
        <w:t>akültesi öğrencilerine ve/veya yeni mezun olmuş kişilere verilir.</w:t>
      </w:r>
    </w:p>
    <w:p w14:paraId="14A1BBAF" w14:textId="44511BFC" w:rsidR="00F965D1" w:rsidRDefault="003E3E39"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Teşvik ödüllerinde b</w:t>
      </w:r>
      <w:r w:rsidR="00F965D1" w:rsidRPr="002B28D0">
        <w:rPr>
          <w:rFonts w:ascii="Times New Roman" w:hAnsi="Times New Roman" w:cs="Times New Roman"/>
          <w:kern w:val="0"/>
          <w14:ligatures w14:val="none"/>
        </w:rPr>
        <w:t xml:space="preserve">ir başka basın kuruluşu tarafından ödüllendirilmemiş eserlere öncelik </w:t>
      </w:r>
      <w:r w:rsidRPr="002B28D0">
        <w:rPr>
          <w:rFonts w:ascii="Times New Roman" w:hAnsi="Times New Roman" w:cs="Times New Roman"/>
          <w:kern w:val="0"/>
          <w14:ligatures w14:val="none"/>
        </w:rPr>
        <w:t>tanınır</w:t>
      </w:r>
      <w:r w:rsidR="00F965D1" w:rsidRPr="002B28D0">
        <w:rPr>
          <w:rFonts w:ascii="Times New Roman" w:hAnsi="Times New Roman" w:cs="Times New Roman"/>
          <w:kern w:val="0"/>
          <w14:ligatures w14:val="none"/>
        </w:rPr>
        <w:t>.</w:t>
      </w:r>
    </w:p>
    <w:p w14:paraId="134F3330" w14:textId="17DF92D4" w:rsidR="003168ED" w:rsidRDefault="003168ED" w:rsidP="00F965D1">
      <w:pPr>
        <w:spacing w:before="100" w:beforeAutospacing="1" w:after="100" w:afterAutospacing="1" w:line="240" w:lineRule="auto"/>
        <w:rPr>
          <w:rFonts w:ascii="Times New Roman" w:hAnsi="Times New Roman" w:cs="Times New Roman"/>
          <w:kern w:val="0"/>
          <w14:ligatures w14:val="none"/>
        </w:rPr>
      </w:pPr>
      <w:r w:rsidRPr="003168ED">
        <w:rPr>
          <w:rFonts w:ascii="Times New Roman" w:hAnsi="Times New Roman" w:cs="Times New Roman"/>
          <w:b/>
          <w:bCs/>
          <w:kern w:val="0"/>
          <w14:ligatures w14:val="none"/>
        </w:rPr>
        <w:t>Özel Ödüller;</w:t>
      </w:r>
      <w:r>
        <w:rPr>
          <w:rFonts w:ascii="Times New Roman" w:hAnsi="Times New Roman" w:cs="Times New Roman"/>
          <w:kern w:val="0"/>
          <w14:ligatures w14:val="none"/>
        </w:rPr>
        <w:t xml:space="preserve"> </w:t>
      </w:r>
      <w:r w:rsidR="00F060F3">
        <w:rPr>
          <w:rFonts w:ascii="Times New Roman" w:hAnsi="Times New Roman" w:cs="Times New Roman"/>
          <w:kern w:val="0"/>
          <w14:ligatures w14:val="none"/>
        </w:rPr>
        <w:t>Ö</w:t>
      </w:r>
      <w:r>
        <w:rPr>
          <w:rFonts w:ascii="Times New Roman" w:hAnsi="Times New Roman" w:cs="Times New Roman"/>
          <w:kern w:val="0"/>
          <w14:ligatures w14:val="none"/>
        </w:rPr>
        <w:t xml:space="preserve">dül </w:t>
      </w:r>
      <w:r w:rsidR="00F060F3">
        <w:rPr>
          <w:rFonts w:ascii="Times New Roman" w:hAnsi="Times New Roman" w:cs="Times New Roman"/>
          <w:kern w:val="0"/>
          <w14:ligatures w14:val="none"/>
        </w:rPr>
        <w:t>K</w:t>
      </w:r>
      <w:r>
        <w:rPr>
          <w:rFonts w:ascii="Times New Roman" w:hAnsi="Times New Roman" w:cs="Times New Roman"/>
          <w:kern w:val="0"/>
          <w14:ligatures w14:val="none"/>
        </w:rPr>
        <w:t>omitesi</w:t>
      </w:r>
      <w:r w:rsidR="00F060F3">
        <w:rPr>
          <w:rFonts w:ascii="Times New Roman" w:hAnsi="Times New Roman" w:cs="Times New Roman"/>
          <w:kern w:val="0"/>
          <w14:ligatures w14:val="none"/>
        </w:rPr>
        <w:t>’</w:t>
      </w:r>
      <w:r>
        <w:rPr>
          <w:rFonts w:ascii="Times New Roman" w:hAnsi="Times New Roman" w:cs="Times New Roman"/>
          <w:kern w:val="0"/>
          <w14:ligatures w14:val="none"/>
        </w:rPr>
        <w:t xml:space="preserve">nin kararıyla verilir. </w:t>
      </w:r>
    </w:p>
    <w:p w14:paraId="06837317" w14:textId="1010C263" w:rsidR="003B3343" w:rsidRPr="002B28D0" w:rsidRDefault="003B3343" w:rsidP="00F965D1">
      <w:pPr>
        <w:spacing w:before="100" w:beforeAutospacing="1" w:after="100" w:afterAutospacing="1" w:line="240" w:lineRule="auto"/>
        <w:rPr>
          <w:rFonts w:ascii="Times New Roman" w:hAnsi="Times New Roman" w:cs="Times New Roman"/>
          <w:kern w:val="0"/>
          <w14:ligatures w14:val="none"/>
        </w:rPr>
      </w:pPr>
      <w:r w:rsidRPr="003B3343">
        <w:rPr>
          <w:rFonts w:ascii="Times New Roman" w:hAnsi="Times New Roman" w:cs="Times New Roman"/>
          <w:b/>
          <w:bCs/>
          <w:kern w:val="0"/>
          <w14:ligatures w14:val="none"/>
        </w:rPr>
        <w:t>Gazetecilik Meslek Onur Ödülleri</w:t>
      </w:r>
      <w:r>
        <w:rPr>
          <w:rFonts w:ascii="Times New Roman" w:hAnsi="Times New Roman" w:cs="Times New Roman"/>
          <w:kern w:val="0"/>
          <w14:ligatures w14:val="none"/>
        </w:rPr>
        <w:t xml:space="preserve">, meslekte 25 yılını doldurmuş KTGB üyelerine verilir. </w:t>
      </w:r>
    </w:p>
    <w:p w14:paraId="4971B8DD" w14:textId="4CE63EDD" w:rsidR="00B32296" w:rsidRPr="002B28D0" w:rsidRDefault="00B32296"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Medya Başarı Ödülleri ve Gazetecilik Meslek Onur Ödülleri için KTGB üyeliği şarttır. Teşvik, akademik ve özel ödüllerde üyelik şartı aranmaz.</w:t>
      </w:r>
    </w:p>
    <w:p w14:paraId="10D51EEB" w14:textId="7EE4143D"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MADDE 3</w:t>
      </w:r>
      <w:r w:rsidR="000E2FE0">
        <w:rPr>
          <w:rFonts w:ascii="Times New Roman" w:eastAsia="Times New Roman" w:hAnsi="Times New Roman" w:cs="Times New Roman"/>
          <w:kern w:val="0"/>
          <w14:ligatures w14:val="none"/>
        </w:rPr>
        <w:t>-</w:t>
      </w:r>
      <w:r w:rsidRPr="002B28D0">
        <w:rPr>
          <w:rFonts w:ascii="Times New Roman" w:eastAsia="Times New Roman" w:hAnsi="Times New Roman" w:cs="Times New Roman"/>
          <w:kern w:val="0"/>
          <w14:ligatures w14:val="none"/>
        </w:rPr>
        <w:t>ALAN VE DALLAR</w:t>
      </w:r>
    </w:p>
    <w:p w14:paraId="094780F2"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Medya Başarı ve Teşvik Ödülleri aşağıdaki alan ve dallarda verilir:</w:t>
      </w:r>
    </w:p>
    <w:p w14:paraId="7570CADF" w14:textId="49C16B6D" w:rsidR="007910F9" w:rsidRPr="000E2FE0" w:rsidRDefault="00F965D1" w:rsidP="000E2FE0">
      <w:pPr>
        <w:pStyle w:val="ListeParagraf"/>
        <w:numPr>
          <w:ilvl w:val="0"/>
          <w:numId w:val="10"/>
        </w:numPr>
        <w:spacing w:before="100" w:beforeAutospacing="1" w:after="100" w:afterAutospacing="1" w:line="240" w:lineRule="auto"/>
        <w:outlineLvl w:val="2"/>
        <w:rPr>
          <w:rFonts w:ascii="Times New Roman" w:hAnsi="Times New Roman" w:cs="Times New Roman"/>
          <w:b/>
          <w:bCs/>
          <w:kern w:val="0"/>
          <w14:ligatures w14:val="none"/>
        </w:rPr>
      </w:pPr>
      <w:r w:rsidRPr="000E2FE0">
        <w:rPr>
          <w:rFonts w:ascii="Times New Roman" w:eastAsia="Times New Roman" w:hAnsi="Times New Roman" w:cs="Times New Roman"/>
          <w:b/>
          <w:bCs/>
          <w:kern w:val="0"/>
          <w14:ligatures w14:val="none"/>
        </w:rPr>
        <w:t xml:space="preserve">Gazeteler </w:t>
      </w:r>
      <w:r w:rsidR="00AB522F" w:rsidRPr="000E2FE0">
        <w:rPr>
          <w:rFonts w:ascii="Times New Roman" w:eastAsia="Times New Roman" w:hAnsi="Times New Roman" w:cs="Times New Roman"/>
          <w:b/>
          <w:bCs/>
          <w:kern w:val="0"/>
          <w14:ligatures w14:val="none"/>
        </w:rPr>
        <w:t>ve dergiler (</w:t>
      </w:r>
      <w:r w:rsidR="00E06880" w:rsidRPr="000E2FE0">
        <w:rPr>
          <w:rFonts w:ascii="Times New Roman" w:eastAsia="Times New Roman" w:hAnsi="Times New Roman" w:cs="Times New Roman"/>
          <w:b/>
          <w:bCs/>
          <w:kern w:val="0"/>
          <w14:ligatures w14:val="none"/>
        </w:rPr>
        <w:t xml:space="preserve">geleneksel </w:t>
      </w:r>
      <w:r w:rsidR="007910F9" w:rsidRPr="000E2FE0">
        <w:rPr>
          <w:rFonts w:ascii="Times New Roman" w:eastAsia="Times New Roman" w:hAnsi="Times New Roman" w:cs="Times New Roman"/>
          <w:b/>
          <w:bCs/>
          <w:kern w:val="0"/>
          <w14:ligatures w14:val="none"/>
        </w:rPr>
        <w:t xml:space="preserve">ve dijital) </w:t>
      </w:r>
    </w:p>
    <w:p w14:paraId="51E94BB9" w14:textId="5F70621D" w:rsidR="00F965D1" w:rsidRPr="002B28D0" w:rsidRDefault="00F965D1" w:rsidP="00F965D1">
      <w:pPr>
        <w:pStyle w:val="ListeParagraf"/>
        <w:numPr>
          <w:ilvl w:val="0"/>
          <w:numId w:val="1"/>
        </w:numPr>
        <w:spacing w:before="100" w:beforeAutospacing="1" w:after="100" w:afterAutospacing="1" w:line="240" w:lineRule="auto"/>
        <w:outlineLvl w:val="2"/>
        <w:rPr>
          <w:rFonts w:ascii="Times New Roman" w:hAnsi="Times New Roman" w:cs="Times New Roman"/>
          <w:kern w:val="0"/>
          <w14:ligatures w14:val="none"/>
        </w:rPr>
      </w:pPr>
      <w:r w:rsidRPr="002B28D0">
        <w:rPr>
          <w:rFonts w:ascii="Times New Roman" w:hAnsi="Times New Roman" w:cs="Times New Roman"/>
          <w:kern w:val="0"/>
          <w14:ligatures w14:val="none"/>
        </w:rPr>
        <w:t>Haber</w:t>
      </w:r>
    </w:p>
    <w:p w14:paraId="7E0AE6DF" w14:textId="77777777" w:rsidR="00F965D1" w:rsidRPr="002B28D0"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Fotoğraf</w:t>
      </w:r>
    </w:p>
    <w:p w14:paraId="03480415" w14:textId="16FD7472" w:rsidR="00F965D1"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Röportaj/Söyleşi</w:t>
      </w:r>
    </w:p>
    <w:p w14:paraId="586E8E26" w14:textId="7019D161" w:rsidR="006175C4" w:rsidRPr="002B28D0" w:rsidRDefault="006175C4" w:rsidP="00F965D1">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Kültür </w:t>
      </w:r>
      <w:r w:rsidR="00603D1A">
        <w:rPr>
          <w:rFonts w:ascii="Times New Roman" w:hAnsi="Times New Roman" w:cs="Times New Roman"/>
          <w:kern w:val="0"/>
          <w14:ligatures w14:val="none"/>
        </w:rPr>
        <w:t>Sanat Haberi ve/veya Röportajı</w:t>
      </w:r>
    </w:p>
    <w:p w14:paraId="03D998C6" w14:textId="77777777" w:rsidR="006175C4" w:rsidRDefault="00F965D1" w:rsidP="006175C4">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Araştırm</w:t>
      </w:r>
      <w:r w:rsidR="008907B4">
        <w:rPr>
          <w:rFonts w:ascii="Times New Roman" w:hAnsi="Times New Roman" w:cs="Times New Roman"/>
          <w:kern w:val="0"/>
          <w14:ligatures w14:val="none"/>
        </w:rPr>
        <w:t>a/</w:t>
      </w:r>
      <w:r w:rsidRPr="002B28D0">
        <w:rPr>
          <w:rFonts w:ascii="Times New Roman" w:hAnsi="Times New Roman" w:cs="Times New Roman"/>
          <w:kern w:val="0"/>
          <w14:ligatures w14:val="none"/>
        </w:rPr>
        <w:t>İnceleme</w:t>
      </w:r>
    </w:p>
    <w:p w14:paraId="0081EF83" w14:textId="71208A9D" w:rsidR="006175C4" w:rsidRDefault="006175C4" w:rsidP="006175C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Sürdürülebilir </w:t>
      </w:r>
      <w:r w:rsidR="00603D1A">
        <w:rPr>
          <w:rFonts w:ascii="Times New Roman" w:hAnsi="Times New Roman" w:cs="Times New Roman"/>
          <w:kern w:val="0"/>
          <w14:ligatures w14:val="none"/>
        </w:rPr>
        <w:t>K</w:t>
      </w:r>
      <w:r>
        <w:rPr>
          <w:rFonts w:ascii="Times New Roman" w:hAnsi="Times New Roman" w:cs="Times New Roman"/>
          <w:kern w:val="0"/>
          <w14:ligatures w14:val="none"/>
        </w:rPr>
        <w:t>alkınma/</w:t>
      </w:r>
      <w:r w:rsidR="00603D1A">
        <w:rPr>
          <w:rFonts w:ascii="Times New Roman" w:hAnsi="Times New Roman" w:cs="Times New Roman"/>
          <w:kern w:val="0"/>
          <w14:ligatures w14:val="none"/>
        </w:rPr>
        <w:t>Ç</w:t>
      </w:r>
      <w:r>
        <w:rPr>
          <w:rFonts w:ascii="Times New Roman" w:hAnsi="Times New Roman" w:cs="Times New Roman"/>
          <w:kern w:val="0"/>
          <w14:ligatures w14:val="none"/>
        </w:rPr>
        <w:t xml:space="preserve">evre </w:t>
      </w:r>
      <w:r w:rsidR="00603D1A">
        <w:rPr>
          <w:rFonts w:ascii="Times New Roman" w:hAnsi="Times New Roman" w:cs="Times New Roman"/>
          <w:kern w:val="0"/>
          <w14:ligatures w14:val="none"/>
        </w:rPr>
        <w:t>Temalı Haber ve/veya Röportaj</w:t>
      </w:r>
    </w:p>
    <w:p w14:paraId="053FCE36" w14:textId="0F888817" w:rsidR="00F965D1" w:rsidRPr="006175C4" w:rsidRDefault="00F965D1" w:rsidP="006175C4">
      <w:pPr>
        <w:numPr>
          <w:ilvl w:val="0"/>
          <w:numId w:val="1"/>
        </w:numPr>
        <w:spacing w:before="100" w:beforeAutospacing="1" w:after="100" w:afterAutospacing="1" w:line="240" w:lineRule="auto"/>
        <w:rPr>
          <w:rFonts w:ascii="Times New Roman" w:hAnsi="Times New Roman" w:cs="Times New Roman"/>
          <w:kern w:val="0"/>
          <w14:ligatures w14:val="none"/>
        </w:rPr>
      </w:pPr>
      <w:r w:rsidRPr="006175C4">
        <w:rPr>
          <w:rFonts w:ascii="Times New Roman" w:hAnsi="Times New Roman" w:cs="Times New Roman"/>
          <w:kern w:val="0"/>
          <w14:ligatures w14:val="none"/>
        </w:rPr>
        <w:t>Köşe Yazısı</w:t>
      </w:r>
    </w:p>
    <w:p w14:paraId="7BD69600" w14:textId="5B0B97FC" w:rsidR="00F965D1" w:rsidRPr="002B28D0"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Spor Haberi </w:t>
      </w:r>
      <w:r w:rsidR="00AB522F" w:rsidRPr="002B28D0">
        <w:rPr>
          <w:rFonts w:ascii="Times New Roman" w:hAnsi="Times New Roman" w:cs="Times New Roman"/>
          <w:kern w:val="0"/>
          <w14:ligatures w14:val="none"/>
        </w:rPr>
        <w:t xml:space="preserve">ve/veya </w:t>
      </w:r>
      <w:r w:rsidRPr="002B28D0">
        <w:rPr>
          <w:rFonts w:ascii="Times New Roman" w:hAnsi="Times New Roman" w:cs="Times New Roman"/>
          <w:kern w:val="0"/>
          <w14:ligatures w14:val="none"/>
        </w:rPr>
        <w:t>Spor Röportajı</w:t>
      </w:r>
    </w:p>
    <w:p w14:paraId="72457A87" w14:textId="51CE0C4A" w:rsidR="00F965D1" w:rsidRPr="002B28D0"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Magazin Haberi ve</w:t>
      </w:r>
      <w:r w:rsidR="00AB522F" w:rsidRPr="002B28D0">
        <w:rPr>
          <w:rFonts w:ascii="Times New Roman" w:hAnsi="Times New Roman" w:cs="Times New Roman"/>
          <w:kern w:val="0"/>
          <w14:ligatures w14:val="none"/>
        </w:rPr>
        <w:t>/ve</w:t>
      </w:r>
      <w:r w:rsidRPr="002B28D0">
        <w:rPr>
          <w:rFonts w:ascii="Times New Roman" w:hAnsi="Times New Roman" w:cs="Times New Roman"/>
          <w:kern w:val="0"/>
          <w14:ligatures w14:val="none"/>
        </w:rPr>
        <w:t>ya Magazin Röportajı</w:t>
      </w:r>
    </w:p>
    <w:p w14:paraId="6E7A88E6" w14:textId="77777777" w:rsidR="00F965D1" w:rsidRPr="002B28D0"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Karikatür</w:t>
      </w:r>
    </w:p>
    <w:p w14:paraId="05F8DEAF" w14:textId="77EE3766" w:rsidR="00F965D1" w:rsidRPr="002B28D0" w:rsidRDefault="00F965D1" w:rsidP="00F965D1">
      <w:pPr>
        <w:numPr>
          <w:ilvl w:val="0"/>
          <w:numId w:val="1"/>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Sayfa Tasarımı</w:t>
      </w:r>
    </w:p>
    <w:p w14:paraId="3783997F" w14:textId="74F3530D" w:rsidR="00F965D1" w:rsidRPr="000E2FE0" w:rsidRDefault="00A4318B" w:rsidP="00F965D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E2FE0">
        <w:rPr>
          <w:rFonts w:ascii="Times New Roman" w:eastAsia="Times New Roman" w:hAnsi="Times New Roman" w:cs="Times New Roman"/>
          <w:b/>
          <w:bCs/>
          <w:kern w:val="0"/>
          <w14:ligatures w14:val="none"/>
        </w:rPr>
        <w:t>B</w:t>
      </w:r>
      <w:r w:rsidR="00F965D1" w:rsidRPr="000E2FE0">
        <w:rPr>
          <w:rFonts w:ascii="Times New Roman" w:eastAsia="Times New Roman" w:hAnsi="Times New Roman" w:cs="Times New Roman"/>
          <w:b/>
          <w:bCs/>
          <w:kern w:val="0"/>
          <w14:ligatures w14:val="none"/>
        </w:rPr>
        <w:t>) T</w:t>
      </w:r>
      <w:r w:rsidR="000E2FE0" w:rsidRPr="000E2FE0">
        <w:rPr>
          <w:rFonts w:ascii="Times New Roman" w:eastAsia="Times New Roman" w:hAnsi="Times New Roman" w:cs="Times New Roman"/>
          <w:b/>
          <w:bCs/>
          <w:kern w:val="0"/>
          <w14:ligatures w14:val="none"/>
        </w:rPr>
        <w:t xml:space="preserve">elevizyon </w:t>
      </w:r>
      <w:r w:rsidR="00AB522F" w:rsidRPr="000E2FE0">
        <w:rPr>
          <w:rFonts w:ascii="Times New Roman" w:eastAsia="Times New Roman" w:hAnsi="Times New Roman" w:cs="Times New Roman"/>
          <w:b/>
          <w:bCs/>
          <w:kern w:val="0"/>
          <w14:ligatures w14:val="none"/>
        </w:rPr>
        <w:t>(</w:t>
      </w:r>
      <w:r w:rsidR="00FD23BF" w:rsidRPr="000E2FE0">
        <w:rPr>
          <w:rFonts w:ascii="Times New Roman" w:eastAsia="Times New Roman" w:hAnsi="Times New Roman" w:cs="Times New Roman"/>
          <w:b/>
          <w:bCs/>
          <w:kern w:val="0"/>
          <w14:ligatures w14:val="none"/>
        </w:rPr>
        <w:t>g</w:t>
      </w:r>
      <w:r w:rsidR="00AB522F" w:rsidRPr="000E2FE0">
        <w:rPr>
          <w:rFonts w:ascii="Times New Roman" w:hAnsi="Times New Roman" w:cs="Times New Roman"/>
          <w:b/>
          <w:bCs/>
          <w:kern w:val="0"/>
          <w14:ligatures w14:val="none"/>
        </w:rPr>
        <w:t xml:space="preserve">eleneksel </w:t>
      </w:r>
      <w:r w:rsidR="00DE2E40" w:rsidRPr="000E2FE0">
        <w:rPr>
          <w:rFonts w:ascii="Times New Roman" w:hAnsi="Times New Roman" w:cs="Times New Roman"/>
          <w:b/>
          <w:bCs/>
          <w:kern w:val="0"/>
          <w14:ligatures w14:val="none"/>
        </w:rPr>
        <w:t xml:space="preserve">ve </w:t>
      </w:r>
      <w:r w:rsidR="007910F9" w:rsidRPr="000E2FE0">
        <w:rPr>
          <w:rFonts w:ascii="Times New Roman" w:hAnsi="Times New Roman" w:cs="Times New Roman"/>
          <w:b/>
          <w:bCs/>
          <w:kern w:val="0"/>
          <w14:ligatures w14:val="none"/>
        </w:rPr>
        <w:t>dijital)</w:t>
      </w:r>
    </w:p>
    <w:p w14:paraId="4EA46046" w14:textId="072F862A" w:rsidR="00F965D1" w:rsidRPr="002B28D0" w:rsidRDefault="005515F9" w:rsidP="00F965D1">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lastRenderedPageBreak/>
        <w:t xml:space="preserve">TV </w:t>
      </w:r>
      <w:r w:rsidR="00F965D1" w:rsidRPr="002B28D0">
        <w:rPr>
          <w:rFonts w:ascii="Times New Roman" w:hAnsi="Times New Roman" w:cs="Times New Roman"/>
          <w:kern w:val="0"/>
          <w14:ligatures w14:val="none"/>
        </w:rPr>
        <w:t>Haber</w:t>
      </w:r>
      <w:r w:rsidR="00C667C4">
        <w:rPr>
          <w:rFonts w:ascii="Times New Roman" w:hAnsi="Times New Roman" w:cs="Times New Roman"/>
          <w:kern w:val="0"/>
          <w14:ligatures w14:val="none"/>
        </w:rPr>
        <w:t>/</w:t>
      </w:r>
      <w:r w:rsidR="00E92118">
        <w:rPr>
          <w:rFonts w:ascii="Times New Roman" w:hAnsi="Times New Roman" w:cs="Times New Roman"/>
          <w:kern w:val="0"/>
          <w14:ligatures w14:val="none"/>
        </w:rPr>
        <w:t>A</w:t>
      </w:r>
      <w:r w:rsidR="00E2110C" w:rsidRPr="002B28D0">
        <w:rPr>
          <w:rFonts w:ascii="Times New Roman" w:hAnsi="Times New Roman" w:cs="Times New Roman"/>
          <w:kern w:val="0"/>
          <w14:ligatures w14:val="none"/>
        </w:rPr>
        <w:t xml:space="preserve">raştırma </w:t>
      </w:r>
      <w:r w:rsidR="00B66AFE">
        <w:rPr>
          <w:rFonts w:ascii="Times New Roman" w:hAnsi="Times New Roman" w:cs="Times New Roman"/>
          <w:kern w:val="0"/>
          <w14:ligatures w14:val="none"/>
        </w:rPr>
        <w:t>haber</w:t>
      </w:r>
    </w:p>
    <w:p w14:paraId="130E2DAE" w14:textId="51DC50D4" w:rsidR="00F965D1" w:rsidRPr="002B28D0" w:rsidRDefault="00E2110C" w:rsidP="00F965D1">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TV </w:t>
      </w:r>
      <w:r w:rsidR="005515F9" w:rsidRPr="002B28D0">
        <w:rPr>
          <w:rFonts w:ascii="Times New Roman" w:hAnsi="Times New Roman" w:cs="Times New Roman"/>
          <w:kern w:val="0"/>
          <w14:ligatures w14:val="none"/>
        </w:rPr>
        <w:t xml:space="preserve">Haber </w:t>
      </w:r>
      <w:r w:rsidR="00F965D1" w:rsidRPr="002B28D0">
        <w:rPr>
          <w:rFonts w:ascii="Times New Roman" w:hAnsi="Times New Roman" w:cs="Times New Roman"/>
          <w:kern w:val="0"/>
          <w14:ligatures w14:val="none"/>
        </w:rPr>
        <w:t>Program</w:t>
      </w:r>
      <w:r w:rsidR="005515F9" w:rsidRPr="002B28D0">
        <w:rPr>
          <w:rFonts w:ascii="Times New Roman" w:hAnsi="Times New Roman" w:cs="Times New Roman"/>
          <w:kern w:val="0"/>
          <w14:ligatures w14:val="none"/>
        </w:rPr>
        <w:t>ı</w:t>
      </w:r>
      <w:r w:rsidR="00AB522F" w:rsidRPr="002B28D0">
        <w:rPr>
          <w:rFonts w:ascii="Times New Roman" w:hAnsi="Times New Roman" w:cs="Times New Roman"/>
          <w:kern w:val="0"/>
          <w14:ligatures w14:val="none"/>
        </w:rPr>
        <w:t xml:space="preserve"> (tek bölüm ya da seri)</w:t>
      </w:r>
    </w:p>
    <w:p w14:paraId="21FB344B" w14:textId="0B07B929" w:rsidR="00F965D1" w:rsidRPr="002B28D0" w:rsidRDefault="0016668E" w:rsidP="00F965D1">
      <w:pPr>
        <w:numPr>
          <w:ilvl w:val="0"/>
          <w:numId w:val="3"/>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Görüntü haberciliği</w:t>
      </w:r>
    </w:p>
    <w:p w14:paraId="3D11F10C" w14:textId="2E7A7451" w:rsidR="00F965D1" w:rsidRPr="002B28D0" w:rsidRDefault="00E2110C" w:rsidP="00F965D1">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TV </w:t>
      </w:r>
      <w:r w:rsidR="00F965D1" w:rsidRPr="002B28D0">
        <w:rPr>
          <w:rFonts w:ascii="Times New Roman" w:hAnsi="Times New Roman" w:cs="Times New Roman"/>
          <w:kern w:val="0"/>
          <w14:ligatures w14:val="none"/>
        </w:rPr>
        <w:t>Haber Spikeri</w:t>
      </w:r>
    </w:p>
    <w:p w14:paraId="74591DFE" w14:textId="3B93DAA3" w:rsidR="00F965D1" w:rsidRPr="002B28D0" w:rsidRDefault="00E2110C" w:rsidP="00F965D1">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TV </w:t>
      </w:r>
      <w:r w:rsidR="00F965D1" w:rsidRPr="002B28D0">
        <w:rPr>
          <w:rFonts w:ascii="Times New Roman" w:hAnsi="Times New Roman" w:cs="Times New Roman"/>
          <w:kern w:val="0"/>
          <w14:ligatures w14:val="none"/>
        </w:rPr>
        <w:t>Spor Programı</w:t>
      </w:r>
    </w:p>
    <w:p w14:paraId="19E081CD" w14:textId="59DBA013" w:rsidR="00F965D1" w:rsidRPr="002B28D0" w:rsidRDefault="00E2110C" w:rsidP="00F965D1">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TV </w:t>
      </w:r>
      <w:r w:rsidR="00F965D1" w:rsidRPr="002B28D0">
        <w:rPr>
          <w:rFonts w:ascii="Times New Roman" w:hAnsi="Times New Roman" w:cs="Times New Roman"/>
          <w:kern w:val="0"/>
          <w14:ligatures w14:val="none"/>
        </w:rPr>
        <w:t>Magazin</w:t>
      </w:r>
      <w:r w:rsidR="0061316D" w:rsidRPr="002B28D0">
        <w:rPr>
          <w:rFonts w:ascii="Times New Roman" w:hAnsi="Times New Roman" w:cs="Times New Roman"/>
          <w:kern w:val="0"/>
          <w14:ligatures w14:val="none"/>
        </w:rPr>
        <w:t>/Yaşam</w:t>
      </w:r>
      <w:r w:rsidR="00F965D1" w:rsidRPr="002B28D0">
        <w:rPr>
          <w:rFonts w:ascii="Times New Roman" w:hAnsi="Times New Roman" w:cs="Times New Roman"/>
          <w:kern w:val="0"/>
          <w14:ligatures w14:val="none"/>
        </w:rPr>
        <w:t xml:space="preserve"> Pr</w:t>
      </w:r>
      <w:r w:rsidR="0061316D" w:rsidRPr="002B28D0">
        <w:rPr>
          <w:rFonts w:ascii="Times New Roman" w:hAnsi="Times New Roman" w:cs="Times New Roman"/>
          <w:kern w:val="0"/>
          <w14:ligatures w14:val="none"/>
        </w:rPr>
        <w:t>o</w:t>
      </w:r>
      <w:r w:rsidR="00F965D1" w:rsidRPr="002B28D0">
        <w:rPr>
          <w:rFonts w:ascii="Times New Roman" w:hAnsi="Times New Roman" w:cs="Times New Roman"/>
          <w:kern w:val="0"/>
          <w14:ligatures w14:val="none"/>
        </w:rPr>
        <w:t>gramı</w:t>
      </w:r>
    </w:p>
    <w:p w14:paraId="7DDC8BB2" w14:textId="421E86B4" w:rsidR="00591BF3" w:rsidRPr="00C005B8" w:rsidRDefault="00E2110C" w:rsidP="00C005B8">
      <w:pPr>
        <w:numPr>
          <w:ilvl w:val="0"/>
          <w:numId w:val="3"/>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TV </w:t>
      </w:r>
      <w:r w:rsidR="00F965D1" w:rsidRPr="002B28D0">
        <w:rPr>
          <w:rFonts w:ascii="Times New Roman" w:hAnsi="Times New Roman" w:cs="Times New Roman"/>
          <w:kern w:val="0"/>
          <w14:ligatures w14:val="none"/>
        </w:rPr>
        <w:t>Kültür</w:t>
      </w:r>
      <w:r w:rsidR="00591BF3">
        <w:rPr>
          <w:rFonts w:ascii="Times New Roman" w:hAnsi="Times New Roman" w:cs="Times New Roman"/>
          <w:kern w:val="0"/>
          <w14:ligatures w14:val="none"/>
        </w:rPr>
        <w:t xml:space="preserve">/Eğitim </w:t>
      </w:r>
      <w:r w:rsidR="00F965D1" w:rsidRPr="002B28D0">
        <w:rPr>
          <w:rFonts w:ascii="Times New Roman" w:hAnsi="Times New Roman" w:cs="Times New Roman"/>
          <w:kern w:val="0"/>
          <w14:ligatures w14:val="none"/>
        </w:rPr>
        <w:t>Programı</w:t>
      </w:r>
      <w:r w:rsidR="00591BF3">
        <w:rPr>
          <w:rFonts w:ascii="Times New Roman" w:hAnsi="Times New Roman" w:cs="Times New Roman"/>
          <w:kern w:val="0"/>
          <w14:ligatures w14:val="none"/>
        </w:rPr>
        <w:t xml:space="preserve"> </w:t>
      </w:r>
    </w:p>
    <w:p w14:paraId="6318F4CC" w14:textId="35CEFC12" w:rsidR="00F965D1" w:rsidRPr="000E2FE0" w:rsidRDefault="00A4318B" w:rsidP="00F965D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E2FE0">
        <w:rPr>
          <w:rFonts w:ascii="Times New Roman" w:eastAsia="Times New Roman" w:hAnsi="Times New Roman" w:cs="Times New Roman"/>
          <w:b/>
          <w:bCs/>
          <w:kern w:val="0"/>
          <w14:ligatures w14:val="none"/>
        </w:rPr>
        <w:t>C</w:t>
      </w:r>
      <w:r w:rsidR="00F965D1" w:rsidRPr="000E2FE0">
        <w:rPr>
          <w:rFonts w:ascii="Times New Roman" w:eastAsia="Times New Roman" w:hAnsi="Times New Roman" w:cs="Times New Roman"/>
          <w:b/>
          <w:bCs/>
          <w:kern w:val="0"/>
          <w14:ligatures w14:val="none"/>
        </w:rPr>
        <w:t>) R</w:t>
      </w:r>
      <w:r w:rsidR="000E2FE0" w:rsidRPr="000E2FE0">
        <w:rPr>
          <w:rFonts w:ascii="Times New Roman" w:eastAsia="Times New Roman" w:hAnsi="Times New Roman" w:cs="Times New Roman"/>
          <w:b/>
          <w:bCs/>
          <w:kern w:val="0"/>
          <w14:ligatures w14:val="none"/>
        </w:rPr>
        <w:t>adyo</w:t>
      </w:r>
      <w:r w:rsidR="00AB522F" w:rsidRPr="000E2FE0">
        <w:rPr>
          <w:rFonts w:ascii="Times New Roman" w:eastAsia="Times New Roman" w:hAnsi="Times New Roman" w:cs="Times New Roman"/>
          <w:b/>
          <w:bCs/>
          <w:kern w:val="0"/>
          <w14:ligatures w14:val="none"/>
        </w:rPr>
        <w:t xml:space="preserve"> </w:t>
      </w:r>
      <w:r w:rsidR="00AB522F" w:rsidRPr="000E2FE0">
        <w:rPr>
          <w:rFonts w:ascii="Times New Roman" w:hAnsi="Times New Roman" w:cs="Times New Roman"/>
          <w:b/>
          <w:bCs/>
          <w:kern w:val="0"/>
          <w14:ligatures w14:val="none"/>
        </w:rPr>
        <w:t>(Geleneksel</w:t>
      </w:r>
      <w:r w:rsidR="00DE2E40" w:rsidRPr="000E2FE0">
        <w:rPr>
          <w:rFonts w:ascii="Times New Roman" w:hAnsi="Times New Roman" w:cs="Times New Roman"/>
          <w:b/>
          <w:bCs/>
          <w:kern w:val="0"/>
          <w14:ligatures w14:val="none"/>
        </w:rPr>
        <w:t xml:space="preserve"> ve d</w:t>
      </w:r>
      <w:r w:rsidR="00AB522F" w:rsidRPr="000E2FE0">
        <w:rPr>
          <w:rFonts w:ascii="Times New Roman" w:hAnsi="Times New Roman" w:cs="Times New Roman"/>
          <w:b/>
          <w:bCs/>
          <w:kern w:val="0"/>
          <w14:ligatures w14:val="none"/>
        </w:rPr>
        <w:t>ijital)</w:t>
      </w:r>
    </w:p>
    <w:p w14:paraId="4F7428E6" w14:textId="21F718F0" w:rsidR="00F965D1" w:rsidRPr="002B28D0" w:rsidRDefault="0061316D" w:rsidP="00F965D1">
      <w:pPr>
        <w:numPr>
          <w:ilvl w:val="0"/>
          <w:numId w:val="4"/>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Radyo </w:t>
      </w:r>
      <w:r w:rsidR="00F965D1" w:rsidRPr="002B28D0">
        <w:rPr>
          <w:rFonts w:ascii="Times New Roman" w:hAnsi="Times New Roman" w:cs="Times New Roman"/>
          <w:kern w:val="0"/>
          <w14:ligatures w14:val="none"/>
        </w:rPr>
        <w:t>Haber</w:t>
      </w:r>
    </w:p>
    <w:p w14:paraId="3651E3E2" w14:textId="7F22BCFF" w:rsidR="00F965D1" w:rsidRDefault="0061316D" w:rsidP="00F965D1">
      <w:pPr>
        <w:numPr>
          <w:ilvl w:val="0"/>
          <w:numId w:val="4"/>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Radyo </w:t>
      </w:r>
      <w:r w:rsidR="00F965D1" w:rsidRPr="002B28D0">
        <w:rPr>
          <w:rFonts w:ascii="Times New Roman" w:hAnsi="Times New Roman" w:cs="Times New Roman"/>
          <w:kern w:val="0"/>
          <w14:ligatures w14:val="none"/>
        </w:rPr>
        <w:t>Haber Programı</w:t>
      </w:r>
    </w:p>
    <w:p w14:paraId="23BF439F" w14:textId="5B1E9D2C" w:rsidR="0016668E" w:rsidRPr="002B28D0" w:rsidRDefault="0016668E" w:rsidP="00F965D1">
      <w:pPr>
        <w:numPr>
          <w:ilvl w:val="0"/>
          <w:numId w:val="4"/>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Radyo Müzik/Aktüel Programı</w:t>
      </w:r>
    </w:p>
    <w:p w14:paraId="7EA03741" w14:textId="72B96CCF" w:rsidR="00F965D1" w:rsidRPr="002B28D0" w:rsidRDefault="0061316D" w:rsidP="00F965D1">
      <w:pPr>
        <w:numPr>
          <w:ilvl w:val="0"/>
          <w:numId w:val="4"/>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Radyo </w:t>
      </w:r>
      <w:r w:rsidR="00F965D1" w:rsidRPr="002B28D0">
        <w:rPr>
          <w:rFonts w:ascii="Times New Roman" w:hAnsi="Times New Roman" w:cs="Times New Roman"/>
          <w:kern w:val="0"/>
          <w14:ligatures w14:val="none"/>
        </w:rPr>
        <w:t>Haber Spikeri</w:t>
      </w:r>
    </w:p>
    <w:p w14:paraId="6374B6DE" w14:textId="7A24835B" w:rsidR="00F965D1" w:rsidRPr="002B28D0" w:rsidRDefault="0061316D" w:rsidP="00F965D1">
      <w:pPr>
        <w:numPr>
          <w:ilvl w:val="0"/>
          <w:numId w:val="4"/>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Radyo </w:t>
      </w:r>
      <w:r w:rsidR="00F965D1" w:rsidRPr="002B28D0">
        <w:rPr>
          <w:rFonts w:ascii="Times New Roman" w:hAnsi="Times New Roman" w:cs="Times New Roman"/>
          <w:kern w:val="0"/>
          <w14:ligatures w14:val="none"/>
        </w:rPr>
        <w:t>Kültür</w:t>
      </w:r>
      <w:r w:rsidR="00C42E08">
        <w:rPr>
          <w:rFonts w:ascii="Times New Roman" w:hAnsi="Times New Roman" w:cs="Times New Roman"/>
          <w:kern w:val="0"/>
          <w14:ligatures w14:val="none"/>
        </w:rPr>
        <w:t>/</w:t>
      </w:r>
      <w:r w:rsidR="00C42E08" w:rsidRPr="002B28D0">
        <w:rPr>
          <w:rFonts w:ascii="Times New Roman" w:hAnsi="Times New Roman" w:cs="Times New Roman"/>
          <w:kern w:val="0"/>
          <w14:ligatures w14:val="none"/>
        </w:rPr>
        <w:t>Eğitim</w:t>
      </w:r>
      <w:r w:rsidR="00F965D1" w:rsidRPr="002B28D0">
        <w:rPr>
          <w:rFonts w:ascii="Times New Roman" w:hAnsi="Times New Roman" w:cs="Times New Roman"/>
          <w:kern w:val="0"/>
          <w14:ligatures w14:val="none"/>
        </w:rPr>
        <w:t xml:space="preserve"> Programı</w:t>
      </w:r>
    </w:p>
    <w:p w14:paraId="2C04AAFA" w14:textId="40807D39" w:rsidR="007910F9" w:rsidRPr="002B28D0" w:rsidRDefault="007910F9" w:rsidP="00F965D1">
      <w:pPr>
        <w:numPr>
          <w:ilvl w:val="0"/>
          <w:numId w:val="4"/>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Podcast </w:t>
      </w:r>
    </w:p>
    <w:p w14:paraId="7F166078" w14:textId="0E9F794B" w:rsidR="00CF4C80" w:rsidRPr="002B28D0" w:rsidRDefault="00CF4C80" w:rsidP="00C44833">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Ödül Komitesi, yeterli sayıda başvuru bulunmaması veya başvuruların ödüle değer nitelikte görülmemesi halinde, ilgili kategoride ödül vermeyebilir.</w:t>
      </w:r>
    </w:p>
    <w:p w14:paraId="3A91B8F0" w14:textId="0B5227DE"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 xml:space="preserve">MADDE </w:t>
      </w:r>
      <w:r w:rsidR="00BD08F7" w:rsidRPr="002B28D0">
        <w:rPr>
          <w:rFonts w:ascii="Times New Roman" w:eastAsia="Times New Roman" w:hAnsi="Times New Roman" w:cs="Times New Roman"/>
          <w:kern w:val="0"/>
          <w14:ligatures w14:val="none"/>
        </w:rPr>
        <w:t>4</w:t>
      </w:r>
      <w:r w:rsidRPr="002B28D0">
        <w:rPr>
          <w:rFonts w:ascii="Times New Roman" w:eastAsia="Times New Roman" w:hAnsi="Times New Roman" w:cs="Times New Roman"/>
          <w:kern w:val="0"/>
          <w14:ligatures w14:val="none"/>
        </w:rPr>
        <w:t xml:space="preserve"> – DEĞERLENDİRME KRİTERLERİ </w:t>
      </w:r>
    </w:p>
    <w:p w14:paraId="1142A38D"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Her kategoride başvurular aşağıdaki temel ölçütlere göre değerlendirilir:</w:t>
      </w:r>
    </w:p>
    <w:p w14:paraId="448905B4" w14:textId="77777777" w:rsidR="00F965D1" w:rsidRPr="002B28D0" w:rsidRDefault="00F965D1" w:rsidP="00F965D1">
      <w:pPr>
        <w:numPr>
          <w:ilvl w:val="0"/>
          <w:numId w:val="5"/>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Gazetecilik etik ilkelerine uygunluk ve doğruluk</w:t>
      </w:r>
    </w:p>
    <w:p w14:paraId="57ACAE0B" w14:textId="77777777" w:rsidR="00F965D1" w:rsidRPr="002B28D0" w:rsidRDefault="00F965D1" w:rsidP="00F965D1">
      <w:pPr>
        <w:numPr>
          <w:ilvl w:val="0"/>
          <w:numId w:val="5"/>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Kamu yararı ve toplumsal etkisi</w:t>
      </w:r>
    </w:p>
    <w:p w14:paraId="169DCC2B" w14:textId="77777777" w:rsidR="00F965D1" w:rsidRPr="002B28D0" w:rsidRDefault="00F965D1" w:rsidP="00F965D1">
      <w:pPr>
        <w:numPr>
          <w:ilvl w:val="0"/>
          <w:numId w:val="5"/>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İçeriğin özgünlüğü ve haber değeri</w:t>
      </w:r>
    </w:p>
    <w:p w14:paraId="3EAE3DE0" w14:textId="77777777" w:rsidR="00F965D1" w:rsidRPr="002B28D0" w:rsidRDefault="00F965D1" w:rsidP="00F965D1">
      <w:pPr>
        <w:numPr>
          <w:ilvl w:val="0"/>
          <w:numId w:val="5"/>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Araştırma derinliği ve kaynak kullanımı</w:t>
      </w:r>
    </w:p>
    <w:p w14:paraId="75AB0A10" w14:textId="77777777" w:rsidR="001A55F8" w:rsidRDefault="00F965D1" w:rsidP="001A55F8">
      <w:pPr>
        <w:numPr>
          <w:ilvl w:val="0"/>
          <w:numId w:val="5"/>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Anlatım dili, yapı ve teknik kalite</w:t>
      </w:r>
      <w:r w:rsidR="001A55F8">
        <w:rPr>
          <w:rFonts w:ascii="Times New Roman" w:hAnsi="Times New Roman" w:cs="Times New Roman"/>
          <w:kern w:val="0"/>
          <w14:ligatures w14:val="none"/>
        </w:rPr>
        <w:t xml:space="preserve"> </w:t>
      </w:r>
    </w:p>
    <w:p w14:paraId="3281909C" w14:textId="29BA9320" w:rsidR="001A55F8" w:rsidRPr="001A55F8" w:rsidRDefault="00F965D1" w:rsidP="001A55F8">
      <w:pPr>
        <w:numPr>
          <w:ilvl w:val="0"/>
          <w:numId w:val="5"/>
        </w:numPr>
        <w:spacing w:before="100" w:beforeAutospacing="1" w:after="100" w:afterAutospacing="1" w:line="240" w:lineRule="auto"/>
        <w:rPr>
          <w:rFonts w:ascii="Times New Roman" w:hAnsi="Times New Roman" w:cs="Times New Roman"/>
          <w:kern w:val="0"/>
          <w14:ligatures w14:val="none"/>
        </w:rPr>
      </w:pPr>
      <w:r w:rsidRPr="001A55F8">
        <w:rPr>
          <w:rFonts w:ascii="Times New Roman" w:hAnsi="Times New Roman" w:cs="Times New Roman"/>
          <w:kern w:val="0"/>
          <w14:ligatures w14:val="none"/>
        </w:rPr>
        <w:t>Dijital mecralarda multimedya ve etkileşim unsurlarının etkin kullanımı (yeni medya için)</w:t>
      </w:r>
    </w:p>
    <w:p w14:paraId="4B4D582C" w14:textId="63A455EF" w:rsidR="00F965D1" w:rsidRPr="001A55F8" w:rsidRDefault="00F965D1" w:rsidP="001A55F8">
      <w:pPr>
        <w:spacing w:before="100" w:beforeAutospacing="1" w:after="100" w:afterAutospacing="1" w:line="240" w:lineRule="auto"/>
        <w:ind w:left="360"/>
        <w:rPr>
          <w:rFonts w:ascii="Times New Roman" w:hAnsi="Times New Roman" w:cs="Times New Roman"/>
          <w:kern w:val="0"/>
          <w14:ligatures w14:val="none"/>
        </w:rPr>
      </w:pPr>
      <w:r w:rsidRPr="001A55F8">
        <w:rPr>
          <w:rFonts w:ascii="Times New Roman" w:hAnsi="Times New Roman" w:cs="Times New Roman"/>
          <w:kern w:val="0"/>
          <w14:ligatures w14:val="none"/>
        </w:rPr>
        <w:t>Teşvik Ödüllerinde, potansiyel, yenilikçi yaklaşım ve mesleki gelişim dikkate alınır.</w:t>
      </w:r>
    </w:p>
    <w:p w14:paraId="713C6D0B" w14:textId="72A0C01F"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 xml:space="preserve">MADDE </w:t>
      </w:r>
      <w:r w:rsidR="00BD08F7" w:rsidRPr="002B28D0">
        <w:rPr>
          <w:rFonts w:ascii="Times New Roman" w:eastAsia="Times New Roman" w:hAnsi="Times New Roman" w:cs="Times New Roman"/>
          <w:kern w:val="0"/>
          <w14:ligatures w14:val="none"/>
        </w:rPr>
        <w:t>5</w:t>
      </w:r>
      <w:r w:rsidRPr="002B28D0">
        <w:rPr>
          <w:rFonts w:ascii="Times New Roman" w:eastAsia="Times New Roman" w:hAnsi="Times New Roman" w:cs="Times New Roman"/>
          <w:kern w:val="0"/>
          <w14:ligatures w14:val="none"/>
        </w:rPr>
        <w:t xml:space="preserve"> – ÖZEL ÖDÜLLER</w:t>
      </w:r>
    </w:p>
    <w:p w14:paraId="71A533EA"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Aşağıdaki özel ödüller verilir:</w:t>
      </w:r>
    </w:p>
    <w:p w14:paraId="69C57D4F" w14:textId="77777777" w:rsidR="00F965D1" w:rsidRPr="002B28D0" w:rsidRDefault="00F965D1" w:rsidP="00F965D1">
      <w:pPr>
        <w:numPr>
          <w:ilvl w:val="0"/>
          <w:numId w:val="6"/>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Barış Gazeteciliği Özel Ödülü</w:t>
      </w:r>
    </w:p>
    <w:p w14:paraId="58652FB7" w14:textId="77777777" w:rsidR="00F965D1" w:rsidRPr="002B28D0" w:rsidRDefault="00F965D1" w:rsidP="00F965D1">
      <w:pPr>
        <w:numPr>
          <w:ilvl w:val="0"/>
          <w:numId w:val="6"/>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Medyada Hakan Çakmak Kültür Sanat Ödülü</w:t>
      </w:r>
    </w:p>
    <w:p w14:paraId="2270EBDD" w14:textId="06C7D821" w:rsidR="00F965D1" w:rsidRDefault="00F965D1" w:rsidP="00F965D1">
      <w:pPr>
        <w:numPr>
          <w:ilvl w:val="0"/>
          <w:numId w:val="6"/>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Gazetecilik Mesleğine Katkıda Bulunan Akademik Çalışma Ödülü</w:t>
      </w:r>
    </w:p>
    <w:p w14:paraId="62788984" w14:textId="77777777" w:rsidR="00F060F3" w:rsidRDefault="000936C8" w:rsidP="00F060F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Bu dallara başvuru yapılmamışsa Ödül Komitesi diğer dallara başvuranlar arasından veya kendi belirleyeceği gazetecilere bu ödülleri verir. </w:t>
      </w:r>
      <w:r w:rsidR="00F060F3">
        <w:rPr>
          <w:rFonts w:ascii="Times New Roman" w:hAnsi="Times New Roman" w:cs="Times New Roman"/>
          <w:kern w:val="0"/>
          <w14:ligatures w14:val="none"/>
        </w:rPr>
        <w:t xml:space="preserve"> </w:t>
      </w:r>
    </w:p>
    <w:p w14:paraId="39683F48" w14:textId="0EFA9A60" w:rsidR="000936C8" w:rsidRPr="002B28D0" w:rsidRDefault="00F060F3" w:rsidP="000936C8">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Özel ödüllerle ilgili </w:t>
      </w:r>
      <w:r>
        <w:rPr>
          <w:rFonts w:ascii="Times New Roman" w:hAnsi="Times New Roman" w:cs="Times New Roman"/>
          <w:kern w:val="0"/>
          <w14:ligatures w14:val="none"/>
        </w:rPr>
        <w:t xml:space="preserve">Yönetim Kurulu’nun önerileri, Ödül Komitesi’ndeki temsilcisi aracılığıyla iletilir. </w:t>
      </w:r>
      <w:r>
        <w:rPr>
          <w:rFonts w:ascii="Times New Roman" w:hAnsi="Times New Roman" w:cs="Times New Roman"/>
          <w:kern w:val="0"/>
          <w14:ligatures w14:val="none"/>
        </w:rPr>
        <w:t xml:space="preserve">Yukarıdaki üç alan dışında yarışmanın diğer dallarında da özel ödüller verilebilir. Özel ödüllerde toplam sayı 5’i aşamaz. </w:t>
      </w:r>
    </w:p>
    <w:p w14:paraId="61154750" w14:textId="42C4FF8C" w:rsidR="00F965D1"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Ayrıca, geçmişte mesleğe katkı </w:t>
      </w:r>
      <w:r w:rsidR="00F16407" w:rsidRPr="002B28D0">
        <w:rPr>
          <w:rFonts w:ascii="Times New Roman" w:hAnsi="Times New Roman" w:cs="Times New Roman"/>
          <w:kern w:val="0"/>
          <w14:ligatures w14:val="none"/>
        </w:rPr>
        <w:t xml:space="preserve">sağlamış </w:t>
      </w:r>
      <w:r w:rsidRPr="002B28D0">
        <w:rPr>
          <w:rFonts w:ascii="Times New Roman" w:hAnsi="Times New Roman" w:cs="Times New Roman"/>
          <w:kern w:val="0"/>
          <w14:ligatures w14:val="none"/>
        </w:rPr>
        <w:t xml:space="preserve">ve hayatta olmayan bir isim adına anma ödülü verilebilir. Bu ödül, söz konusu kişinin bir yakınına veya meslekte yetişmesine katkı </w:t>
      </w:r>
      <w:r w:rsidR="00F16407" w:rsidRPr="002B28D0">
        <w:rPr>
          <w:rFonts w:ascii="Times New Roman" w:hAnsi="Times New Roman" w:cs="Times New Roman"/>
          <w:kern w:val="0"/>
          <w14:ligatures w14:val="none"/>
        </w:rPr>
        <w:t xml:space="preserve">sağlamış </w:t>
      </w:r>
      <w:r w:rsidRPr="002B28D0">
        <w:rPr>
          <w:rFonts w:ascii="Times New Roman" w:hAnsi="Times New Roman" w:cs="Times New Roman"/>
          <w:kern w:val="0"/>
          <w14:ligatures w14:val="none"/>
        </w:rPr>
        <w:t xml:space="preserve">bir kişiye verilebilir. </w:t>
      </w:r>
      <w:r w:rsidR="00F060F3">
        <w:rPr>
          <w:rFonts w:ascii="Times New Roman" w:hAnsi="Times New Roman" w:cs="Times New Roman"/>
          <w:kern w:val="0"/>
          <w14:ligatures w14:val="none"/>
        </w:rPr>
        <w:t>Anma ödülüne i</w:t>
      </w:r>
      <w:r w:rsidRPr="002B28D0">
        <w:rPr>
          <w:rFonts w:ascii="Times New Roman" w:hAnsi="Times New Roman" w:cs="Times New Roman"/>
          <w:kern w:val="0"/>
          <w14:ligatures w14:val="none"/>
        </w:rPr>
        <w:t>sim belirlenmesinde Ödül Komitesi KTGB Yönetim Kurulu ile istişare eder.</w:t>
      </w:r>
    </w:p>
    <w:p w14:paraId="7F22D470" w14:textId="12ACA2B4" w:rsidR="00F965D1" w:rsidRPr="002B28D0" w:rsidRDefault="00F965D1" w:rsidP="00DE04C5">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Özel ödüller için KTGB üyelik şartı aranmaz.</w:t>
      </w:r>
    </w:p>
    <w:p>
      <w:pPr/>
      <w:r>
        <w:rPr>
          <w:rFonts w:ascii="Times New Roman" w:hAnsi="Times New Roman"/>
        </w:rPr>
        <w:t>KTGB üyesi olmayan, mesleki başarısı ve gazeteciliğe katkısıyla öne çıkan gazeteciler, Ödül Komitesi tarafından Özel Ödül kapsamında değerlendirilebilir. Bu kapsamda verilecek ödüller, özel ödüller için belirlenen toplam sayı içinde yer alır ve bir ödül yılında en fazla iki kişiye verilebilir.</w:t>
      </w:r>
    </w:p>
    <w:p w14:paraId="763CCCF6" w14:textId="788FCAEE"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M</w:t>
      </w:r>
      <w:r w:rsidR="00DE04C5" w:rsidRPr="002B28D0">
        <w:rPr>
          <w:rFonts w:ascii="Times New Roman" w:eastAsia="Times New Roman" w:hAnsi="Times New Roman" w:cs="Times New Roman"/>
          <w:kern w:val="0"/>
          <w14:ligatures w14:val="none"/>
        </w:rPr>
        <w:t>A</w:t>
      </w:r>
      <w:r w:rsidRPr="002B28D0">
        <w:rPr>
          <w:rFonts w:ascii="Times New Roman" w:eastAsia="Times New Roman" w:hAnsi="Times New Roman" w:cs="Times New Roman"/>
          <w:kern w:val="0"/>
          <w14:ligatures w14:val="none"/>
        </w:rPr>
        <w:t xml:space="preserve">DDE </w:t>
      </w:r>
      <w:r w:rsidR="00BD08F7" w:rsidRPr="002B28D0">
        <w:rPr>
          <w:rFonts w:ascii="Times New Roman" w:eastAsia="Times New Roman" w:hAnsi="Times New Roman" w:cs="Times New Roman"/>
          <w:kern w:val="0"/>
          <w14:ligatures w14:val="none"/>
        </w:rPr>
        <w:t>6</w:t>
      </w:r>
      <w:r w:rsidRPr="002B28D0">
        <w:rPr>
          <w:rFonts w:ascii="Times New Roman" w:eastAsia="Times New Roman" w:hAnsi="Times New Roman" w:cs="Times New Roman"/>
          <w:kern w:val="0"/>
          <w14:ligatures w14:val="none"/>
        </w:rPr>
        <w:t xml:space="preserve"> – ÖDÜL KOMİTESİ</w:t>
      </w:r>
    </w:p>
    <w:p w14:paraId="4F3829DB" w14:textId="0205876A"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Kıbrıs Türk Gazeteciler Birliği Yönetim Kurulu, medya alanında deneyimli 5 kişiden oluşan “Medya Ödülleri </w:t>
      </w:r>
      <w:proofErr w:type="spellStart"/>
      <w:r w:rsidRPr="002B28D0">
        <w:rPr>
          <w:rFonts w:ascii="Times New Roman" w:hAnsi="Times New Roman" w:cs="Times New Roman"/>
          <w:kern w:val="0"/>
          <w14:ligatures w14:val="none"/>
        </w:rPr>
        <w:t>Komitesi”ni</w:t>
      </w:r>
      <w:proofErr w:type="spellEnd"/>
      <w:r w:rsidRPr="002B28D0">
        <w:rPr>
          <w:rFonts w:ascii="Times New Roman" w:hAnsi="Times New Roman" w:cs="Times New Roman"/>
          <w:kern w:val="0"/>
          <w14:ligatures w14:val="none"/>
        </w:rPr>
        <w:t xml:space="preserve"> oluşturur.</w:t>
      </w:r>
      <w:r w:rsidR="001E6C0C" w:rsidRPr="002B28D0">
        <w:rPr>
          <w:rFonts w:ascii="Times New Roman" w:hAnsi="Times New Roman" w:cs="Times New Roman"/>
          <w:kern w:val="0"/>
          <w14:ligatures w14:val="none"/>
        </w:rPr>
        <w:t xml:space="preserve"> </w:t>
      </w:r>
      <w:proofErr w:type="spellStart"/>
      <w:r w:rsidR="001E6C0C" w:rsidRPr="002B28D0">
        <w:rPr>
          <w:rFonts w:ascii="Times New Roman" w:hAnsi="Times New Roman" w:cs="Times New Roman"/>
          <w:kern w:val="0"/>
          <w14:ligatures w14:val="none"/>
        </w:rPr>
        <w:t>K</w:t>
      </w:r>
      <w:r w:rsidR="00C3004E">
        <w:rPr>
          <w:rFonts w:ascii="Times New Roman" w:hAnsi="Times New Roman" w:cs="Times New Roman"/>
          <w:kern w:val="0"/>
          <w14:ligatures w14:val="none"/>
        </w:rPr>
        <w:t>omite</w:t>
      </w:r>
      <w:r w:rsidR="001E6C0C" w:rsidRPr="002B28D0">
        <w:rPr>
          <w:rFonts w:ascii="Times New Roman" w:hAnsi="Times New Roman" w:cs="Times New Roman"/>
          <w:kern w:val="0"/>
          <w14:ligatures w14:val="none"/>
        </w:rPr>
        <w:t>’d</w:t>
      </w:r>
      <w:r w:rsidR="00C3004E">
        <w:rPr>
          <w:rFonts w:ascii="Times New Roman" w:hAnsi="Times New Roman" w:cs="Times New Roman"/>
          <w:kern w:val="0"/>
          <w14:ligatures w14:val="none"/>
        </w:rPr>
        <w:t>e</w:t>
      </w:r>
      <w:proofErr w:type="spellEnd"/>
      <w:r w:rsidR="001E6C0C" w:rsidRPr="002B28D0">
        <w:rPr>
          <w:rFonts w:ascii="Times New Roman" w:hAnsi="Times New Roman" w:cs="Times New Roman"/>
          <w:kern w:val="0"/>
          <w14:ligatures w14:val="none"/>
        </w:rPr>
        <w:t xml:space="preserve"> Yönetim Kurulu’nu Başkan Vekili veya Genel Sekreter temsil eder. </w:t>
      </w:r>
      <w:r w:rsidR="00734574">
        <w:rPr>
          <w:rFonts w:ascii="Times New Roman" w:hAnsi="Times New Roman" w:cs="Times New Roman"/>
          <w:kern w:val="0"/>
          <w14:ligatures w14:val="none"/>
        </w:rPr>
        <w:t xml:space="preserve">Zorunlu durumlarda bir başka Yönetim Kurulu üyesi de Ödül Komitesi’nde görevlendirilebilir. </w:t>
      </w:r>
    </w:p>
    <w:p w14:paraId="01CE921A" w14:textId="6331E70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Komitenin görev süresi iki yıldır. Komite ilk toplantısında bir başkan ve bir raportör seçer. </w:t>
      </w:r>
    </w:p>
    <w:p w14:paraId="4A5523F9" w14:textId="77777777" w:rsidR="00AC1397" w:rsidRPr="002B28D0" w:rsidRDefault="00F965D1" w:rsidP="0032090A">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Yönetim Kurulu ve Komite üyeleri ödül alamaz. </w:t>
      </w:r>
    </w:p>
    <w:p w14:paraId="0E7C3979" w14:textId="5002D405" w:rsidR="003E46AF" w:rsidRDefault="00F965D1" w:rsidP="0032090A">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Yönetim Kurulu, Komite üyelerinin KTGB üyesi olmasına özen gösterir</w:t>
      </w:r>
      <w:r w:rsidR="00AC1397" w:rsidRPr="002B28D0">
        <w:rPr>
          <w:rFonts w:ascii="Times New Roman" w:hAnsi="Times New Roman" w:cs="Times New Roman"/>
          <w:kern w:val="0"/>
          <w14:ligatures w14:val="none"/>
        </w:rPr>
        <w:t xml:space="preserve"> ancak</w:t>
      </w:r>
      <w:r w:rsidRPr="002B28D0">
        <w:rPr>
          <w:rFonts w:ascii="Times New Roman" w:hAnsi="Times New Roman" w:cs="Times New Roman"/>
          <w:kern w:val="0"/>
          <w14:ligatures w14:val="none"/>
        </w:rPr>
        <w:t xml:space="preserve"> </w:t>
      </w:r>
      <w:r w:rsidR="00AC1397" w:rsidRPr="002B28D0">
        <w:rPr>
          <w:rFonts w:ascii="Times New Roman" w:hAnsi="Times New Roman" w:cs="Times New Roman"/>
          <w:kern w:val="0"/>
          <w14:ligatures w14:val="none"/>
        </w:rPr>
        <w:t>iletişim fakültelerinden a</w:t>
      </w:r>
      <w:r w:rsidRPr="002B28D0">
        <w:rPr>
          <w:rFonts w:ascii="Times New Roman" w:hAnsi="Times New Roman" w:cs="Times New Roman"/>
          <w:kern w:val="0"/>
          <w14:ligatures w14:val="none"/>
        </w:rPr>
        <w:t>kademisyenler</w:t>
      </w:r>
      <w:r w:rsidR="00AC1397" w:rsidRPr="002B28D0">
        <w:rPr>
          <w:rFonts w:ascii="Times New Roman" w:hAnsi="Times New Roman" w:cs="Times New Roman"/>
          <w:kern w:val="0"/>
          <w14:ligatures w14:val="none"/>
        </w:rPr>
        <w:t xml:space="preserve"> de</w:t>
      </w:r>
      <w:r w:rsidRPr="002B28D0">
        <w:rPr>
          <w:rFonts w:ascii="Times New Roman" w:hAnsi="Times New Roman" w:cs="Times New Roman"/>
          <w:kern w:val="0"/>
          <w14:ligatures w14:val="none"/>
        </w:rPr>
        <w:t xml:space="preserve"> </w:t>
      </w:r>
      <w:proofErr w:type="spellStart"/>
      <w:r w:rsidRPr="002B28D0">
        <w:rPr>
          <w:rFonts w:ascii="Times New Roman" w:hAnsi="Times New Roman" w:cs="Times New Roman"/>
          <w:kern w:val="0"/>
          <w14:ligatures w14:val="none"/>
        </w:rPr>
        <w:t>Komite’de</w:t>
      </w:r>
      <w:proofErr w:type="spellEnd"/>
      <w:r w:rsidRPr="002B28D0">
        <w:rPr>
          <w:rFonts w:ascii="Times New Roman" w:hAnsi="Times New Roman" w:cs="Times New Roman"/>
          <w:kern w:val="0"/>
          <w14:ligatures w14:val="none"/>
        </w:rPr>
        <w:t xml:space="preserve"> yer alabilir</w:t>
      </w:r>
      <w:r w:rsidR="003E46AF" w:rsidRPr="002B28D0">
        <w:rPr>
          <w:rFonts w:ascii="Times New Roman" w:hAnsi="Times New Roman" w:cs="Times New Roman"/>
          <w:kern w:val="0"/>
          <w14:ligatures w14:val="none"/>
        </w:rPr>
        <w:t>. Yönetim Kurulu gerekli görmesi halinde komite üye sayısını 7’ye çıkarabilir.</w:t>
      </w:r>
      <w:r w:rsidR="00734574">
        <w:rPr>
          <w:rFonts w:ascii="Times New Roman" w:hAnsi="Times New Roman" w:cs="Times New Roman"/>
          <w:kern w:val="0"/>
          <w14:ligatures w14:val="none"/>
        </w:rPr>
        <w:t xml:space="preserve"> </w:t>
      </w:r>
    </w:p>
    <w:p w14:paraId="19B1AB3C" w14:textId="41B80D0E" w:rsidR="00734574" w:rsidRPr="002B28D0" w:rsidRDefault="00734574" w:rsidP="0032090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Bu yönetmelikte belirtilmeyen konularla ilgili kurallarda Ödül Komitesi yetkilidir. </w:t>
      </w:r>
    </w:p>
    <w:p w14:paraId="05501E11" w14:textId="7DB05883" w:rsidR="00F965D1" w:rsidRPr="002B28D0" w:rsidRDefault="00DE04C5"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M</w:t>
      </w:r>
      <w:r w:rsidR="00F965D1" w:rsidRPr="002B28D0">
        <w:rPr>
          <w:rFonts w:ascii="Times New Roman" w:eastAsia="Times New Roman" w:hAnsi="Times New Roman" w:cs="Times New Roman"/>
          <w:kern w:val="0"/>
          <w14:ligatures w14:val="none"/>
        </w:rPr>
        <w:t xml:space="preserve">ADDE </w:t>
      </w:r>
      <w:r w:rsidR="00BD08F7" w:rsidRPr="002B28D0">
        <w:rPr>
          <w:rFonts w:ascii="Times New Roman" w:eastAsia="Times New Roman" w:hAnsi="Times New Roman" w:cs="Times New Roman"/>
          <w:kern w:val="0"/>
          <w14:ligatures w14:val="none"/>
        </w:rPr>
        <w:t>7</w:t>
      </w:r>
      <w:r w:rsidR="000E2FE0">
        <w:rPr>
          <w:rFonts w:ascii="Times New Roman" w:eastAsia="Times New Roman" w:hAnsi="Times New Roman" w:cs="Times New Roman"/>
          <w:kern w:val="0"/>
          <w14:ligatures w14:val="none"/>
        </w:rPr>
        <w:t>-</w:t>
      </w:r>
      <w:r w:rsidR="00F965D1" w:rsidRPr="002B28D0">
        <w:rPr>
          <w:rFonts w:ascii="Times New Roman" w:eastAsia="Times New Roman" w:hAnsi="Times New Roman" w:cs="Times New Roman"/>
          <w:kern w:val="0"/>
          <w14:ligatures w14:val="none"/>
        </w:rPr>
        <w:t xml:space="preserve"> KATILMA KOŞULLARI</w:t>
      </w:r>
    </w:p>
    <w:p w14:paraId="47237442" w14:textId="75CA0FB2" w:rsidR="0047637D" w:rsidRPr="0047637D" w:rsidRDefault="0047637D" w:rsidP="0047637D">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w:t>
      </w:r>
      <w:r w:rsidR="00F62793">
        <w:rPr>
          <w:rFonts w:ascii="Times New Roman" w:hAnsi="Times New Roman" w:cs="Times New Roman"/>
          <w:kern w:val="0"/>
          <w14:ligatures w14:val="none"/>
        </w:rPr>
        <w:t xml:space="preserve"> </w:t>
      </w:r>
      <w:r w:rsidR="00F965D1" w:rsidRPr="0047637D">
        <w:rPr>
          <w:rFonts w:ascii="Times New Roman" w:hAnsi="Times New Roman" w:cs="Times New Roman"/>
          <w:kern w:val="0"/>
          <w14:ligatures w14:val="none"/>
        </w:rPr>
        <w:t xml:space="preserve">Aday eserler, ödül yılından bir önceki yılın 1 </w:t>
      </w:r>
      <w:proofErr w:type="gramStart"/>
      <w:r w:rsidR="00F965D1" w:rsidRPr="0047637D">
        <w:rPr>
          <w:rFonts w:ascii="Times New Roman" w:hAnsi="Times New Roman" w:cs="Times New Roman"/>
          <w:kern w:val="0"/>
          <w14:ligatures w14:val="none"/>
        </w:rPr>
        <w:t>Haziran</w:t>
      </w:r>
      <w:r w:rsidRPr="0047637D">
        <w:rPr>
          <w:rFonts w:ascii="Times New Roman" w:hAnsi="Times New Roman" w:cs="Times New Roman"/>
          <w:kern w:val="0"/>
          <w14:ligatures w14:val="none"/>
        </w:rPr>
        <w:t>ı</w:t>
      </w:r>
      <w:proofErr w:type="gramEnd"/>
      <w:r w:rsidR="00F965D1" w:rsidRPr="0047637D">
        <w:rPr>
          <w:rFonts w:ascii="Times New Roman" w:hAnsi="Times New Roman" w:cs="Times New Roman"/>
          <w:kern w:val="0"/>
          <w14:ligatures w14:val="none"/>
        </w:rPr>
        <w:t xml:space="preserve"> ile ödül yılı</w:t>
      </w:r>
      <w:r w:rsidR="00EA5506" w:rsidRPr="0047637D">
        <w:rPr>
          <w:rFonts w:ascii="Times New Roman" w:hAnsi="Times New Roman" w:cs="Times New Roman"/>
          <w:kern w:val="0"/>
          <w14:ligatures w14:val="none"/>
        </w:rPr>
        <w:t>nın</w:t>
      </w:r>
      <w:r w:rsidR="00F965D1" w:rsidRPr="0047637D">
        <w:rPr>
          <w:rFonts w:ascii="Times New Roman" w:hAnsi="Times New Roman" w:cs="Times New Roman"/>
          <w:kern w:val="0"/>
          <w14:ligatures w14:val="none"/>
        </w:rPr>
        <w:t xml:space="preserve"> 1 </w:t>
      </w:r>
      <w:proofErr w:type="gramStart"/>
      <w:r w:rsidR="00F965D1" w:rsidRPr="0047637D">
        <w:rPr>
          <w:rFonts w:ascii="Times New Roman" w:hAnsi="Times New Roman" w:cs="Times New Roman"/>
          <w:kern w:val="0"/>
          <w14:ligatures w14:val="none"/>
        </w:rPr>
        <w:t>Haziran</w:t>
      </w:r>
      <w:r w:rsidRPr="0047637D">
        <w:rPr>
          <w:rFonts w:ascii="Times New Roman" w:hAnsi="Times New Roman" w:cs="Times New Roman"/>
          <w:kern w:val="0"/>
          <w14:ligatures w14:val="none"/>
        </w:rPr>
        <w:t>ı</w:t>
      </w:r>
      <w:proofErr w:type="gramEnd"/>
      <w:r w:rsidR="00F965D1" w:rsidRPr="0047637D">
        <w:rPr>
          <w:rFonts w:ascii="Times New Roman" w:hAnsi="Times New Roman" w:cs="Times New Roman"/>
          <w:kern w:val="0"/>
          <w14:ligatures w14:val="none"/>
        </w:rPr>
        <w:t xml:space="preserve"> arasında yayımlanmış olmalıdır.</w:t>
      </w:r>
      <w:r w:rsidR="00D40190" w:rsidRPr="0047637D">
        <w:rPr>
          <w:rFonts w:ascii="Times New Roman" w:hAnsi="Times New Roman" w:cs="Times New Roman"/>
          <w:kern w:val="0"/>
          <w14:ligatures w14:val="none"/>
        </w:rPr>
        <w:t xml:space="preserve"> Dizi yazılarda yazının başlangıç tarihi dikkate alınır.</w:t>
      </w:r>
    </w:p>
    <w:p w14:paraId="2CB71BA9" w14:textId="13C5F1FD"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b) Her aday en fazla iki dalda, her dal için </w:t>
      </w:r>
      <w:r w:rsidR="00734574">
        <w:rPr>
          <w:rFonts w:ascii="Times New Roman" w:hAnsi="Times New Roman" w:cs="Times New Roman"/>
          <w:kern w:val="0"/>
          <w14:ligatures w14:val="none"/>
        </w:rPr>
        <w:t>iki</w:t>
      </w:r>
      <w:r w:rsidRPr="002B28D0">
        <w:rPr>
          <w:rFonts w:ascii="Times New Roman" w:hAnsi="Times New Roman" w:cs="Times New Roman"/>
          <w:kern w:val="0"/>
          <w14:ligatures w14:val="none"/>
        </w:rPr>
        <w:t xml:space="preserve"> eserle katılabilir veya KTGB üyeleri tarafından önerilebilir.</w:t>
      </w:r>
    </w:p>
    <w:p w14:paraId="5C2186EA"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c) Ekip çalışmaları için tüm ekip üyelerinin başvuruyu imzalaması zorunludur.</w:t>
      </w:r>
    </w:p>
    <w:p w14:paraId="609EDD50" w14:textId="0DE4B164" w:rsidR="00EA5506"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 xml:space="preserve">d) Başvurular kişisel olarak, KTGB üyesi tarafından aday gösterilerek veya Ödül Komitesi tarafından yapılabilir. Başvurular, ödül verileceği yılın </w:t>
      </w:r>
      <w:r w:rsidR="00714940" w:rsidRPr="002B28D0">
        <w:rPr>
          <w:rFonts w:ascii="Times New Roman" w:hAnsi="Times New Roman" w:cs="Times New Roman"/>
          <w:kern w:val="0"/>
          <w14:ligatures w14:val="none"/>
        </w:rPr>
        <w:t>8</w:t>
      </w:r>
      <w:r w:rsidRPr="002B28D0">
        <w:rPr>
          <w:rFonts w:ascii="Times New Roman" w:hAnsi="Times New Roman" w:cs="Times New Roman"/>
          <w:kern w:val="0"/>
          <w14:ligatures w14:val="none"/>
        </w:rPr>
        <w:t xml:space="preserve"> Haziran tarihine kadar</w:t>
      </w:r>
      <w:r w:rsidR="00DE04C5" w:rsidRPr="002B28D0">
        <w:rPr>
          <w:rFonts w:ascii="Times New Roman" w:hAnsi="Times New Roman" w:cs="Times New Roman"/>
          <w:kern w:val="0"/>
          <w14:ligatures w14:val="none"/>
        </w:rPr>
        <w:t xml:space="preserve"> (</w:t>
      </w:r>
      <w:r w:rsidR="00714940" w:rsidRPr="002B28D0">
        <w:rPr>
          <w:rFonts w:ascii="Times New Roman" w:hAnsi="Times New Roman" w:cs="Times New Roman"/>
          <w:kern w:val="0"/>
          <w14:ligatures w14:val="none"/>
        </w:rPr>
        <w:t xml:space="preserve">Bu süre </w:t>
      </w:r>
      <w:r w:rsidR="00DE04C5" w:rsidRPr="002B28D0">
        <w:rPr>
          <w:rFonts w:ascii="Times New Roman" w:hAnsi="Times New Roman" w:cs="Times New Roman"/>
          <w:kern w:val="0"/>
          <w14:ligatures w14:val="none"/>
        </w:rPr>
        <w:t xml:space="preserve">Ödül Komitesinin KTGB YK ile istişaresiyle </w:t>
      </w:r>
      <w:r w:rsidR="00714940" w:rsidRPr="002B28D0">
        <w:rPr>
          <w:rFonts w:ascii="Times New Roman" w:hAnsi="Times New Roman" w:cs="Times New Roman"/>
          <w:kern w:val="0"/>
          <w14:ligatures w14:val="none"/>
        </w:rPr>
        <w:t xml:space="preserve">değiştirilebilir) </w:t>
      </w:r>
      <w:r w:rsidR="00DE04C5" w:rsidRPr="002B28D0">
        <w:rPr>
          <w:rFonts w:ascii="Times New Roman" w:hAnsi="Times New Roman" w:cs="Times New Roman"/>
          <w:kern w:val="0"/>
          <w14:ligatures w14:val="none"/>
        </w:rPr>
        <w:t>KTGB Sekreterliği’ne ulaştır</w:t>
      </w:r>
      <w:r w:rsidR="006F3973" w:rsidRPr="002B28D0">
        <w:rPr>
          <w:rFonts w:ascii="Times New Roman" w:hAnsi="Times New Roman" w:cs="Times New Roman"/>
          <w:kern w:val="0"/>
          <w14:ligatures w14:val="none"/>
        </w:rPr>
        <w:t>ıl</w:t>
      </w:r>
      <w:r w:rsidR="00DE04C5" w:rsidRPr="002B28D0">
        <w:rPr>
          <w:rFonts w:ascii="Times New Roman" w:hAnsi="Times New Roman" w:cs="Times New Roman"/>
          <w:kern w:val="0"/>
          <w14:ligatures w14:val="none"/>
        </w:rPr>
        <w:t>malıdır.</w:t>
      </w:r>
      <w:r w:rsidRPr="002B28D0">
        <w:rPr>
          <w:rFonts w:ascii="Times New Roman" w:hAnsi="Times New Roman" w:cs="Times New Roman"/>
          <w:kern w:val="0"/>
          <w14:ligatures w14:val="none"/>
        </w:rPr>
        <w:t xml:space="preserve"> </w:t>
      </w:r>
      <w:r w:rsidR="00734574">
        <w:rPr>
          <w:rFonts w:ascii="Times New Roman" w:hAnsi="Times New Roman" w:cs="Times New Roman"/>
          <w:kern w:val="0"/>
          <w14:ligatures w14:val="none"/>
        </w:rPr>
        <w:t>Ödül Komitesi üyeleri, başvuruları</w:t>
      </w:r>
      <w:r w:rsidR="007529E4">
        <w:rPr>
          <w:rFonts w:ascii="Times New Roman" w:hAnsi="Times New Roman" w:cs="Times New Roman"/>
          <w:kern w:val="0"/>
          <w14:ligatures w14:val="none"/>
        </w:rPr>
        <w:t>n</w:t>
      </w:r>
      <w:r w:rsidR="00734574">
        <w:rPr>
          <w:rFonts w:ascii="Times New Roman" w:hAnsi="Times New Roman" w:cs="Times New Roman"/>
          <w:kern w:val="0"/>
          <w14:ligatures w14:val="none"/>
        </w:rPr>
        <w:t xml:space="preserve"> değerlendir</w:t>
      </w:r>
      <w:r w:rsidR="007529E4">
        <w:rPr>
          <w:rFonts w:ascii="Times New Roman" w:hAnsi="Times New Roman" w:cs="Times New Roman"/>
          <w:kern w:val="0"/>
          <w14:ligatures w14:val="none"/>
        </w:rPr>
        <w:t>il</w:t>
      </w:r>
      <w:r w:rsidR="00734574">
        <w:rPr>
          <w:rFonts w:ascii="Times New Roman" w:hAnsi="Times New Roman" w:cs="Times New Roman"/>
          <w:kern w:val="0"/>
          <w14:ligatures w14:val="none"/>
        </w:rPr>
        <w:t xml:space="preserve">diği toplantı sırasında da önerler yapabilir ve Komite bunları değerlendirmeye alabilir. </w:t>
      </w:r>
    </w:p>
    <w:p w14:paraId="3FB95AA9"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lastRenderedPageBreak/>
        <w:t>e) Başvuru formunda şu bilgiler yer alır:</w:t>
      </w:r>
    </w:p>
    <w:p w14:paraId="44D7D604" w14:textId="7777777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bookmarkStart w:id="0" w:name="_Hlk229576853"/>
      <w:r w:rsidRPr="002B28D0">
        <w:rPr>
          <w:rFonts w:ascii="Times New Roman" w:hAnsi="Times New Roman" w:cs="Times New Roman"/>
          <w:kern w:val="0"/>
          <w14:ligatures w14:val="none"/>
        </w:rPr>
        <w:t>Adayın adı ve soyadı</w:t>
      </w:r>
    </w:p>
    <w:p w14:paraId="273A4261" w14:textId="09086524"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Eserin yayı</w:t>
      </w:r>
      <w:r w:rsidR="00D40190" w:rsidRPr="002B28D0">
        <w:rPr>
          <w:rFonts w:ascii="Times New Roman" w:hAnsi="Times New Roman" w:cs="Times New Roman"/>
          <w:kern w:val="0"/>
          <w14:ligatures w14:val="none"/>
        </w:rPr>
        <w:t>m</w:t>
      </w:r>
      <w:r w:rsidRPr="002B28D0">
        <w:rPr>
          <w:rFonts w:ascii="Times New Roman" w:hAnsi="Times New Roman" w:cs="Times New Roman"/>
          <w:kern w:val="0"/>
          <w14:ligatures w14:val="none"/>
        </w:rPr>
        <w:t>landığı mecra ve yayın tarihi</w:t>
      </w:r>
    </w:p>
    <w:p w14:paraId="01113E70" w14:textId="7777777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Eserin başlığı</w:t>
      </w:r>
    </w:p>
    <w:p w14:paraId="259B384D" w14:textId="0BA5D8D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Katıldığı dal</w:t>
      </w:r>
      <w:r w:rsidR="00662DB5" w:rsidRPr="002B28D0">
        <w:rPr>
          <w:rFonts w:ascii="Times New Roman" w:hAnsi="Times New Roman" w:cs="Times New Roman"/>
          <w:kern w:val="0"/>
          <w14:ligatures w14:val="none"/>
        </w:rPr>
        <w:t xml:space="preserve"> (a</w:t>
      </w:r>
      <w:r w:rsidRPr="002B28D0">
        <w:rPr>
          <w:rFonts w:ascii="Times New Roman" w:hAnsi="Times New Roman" w:cs="Times New Roman"/>
          <w:kern w:val="0"/>
          <w14:ligatures w14:val="none"/>
        </w:rPr>
        <w:t xml:space="preserve">day olunan dal </w:t>
      </w:r>
      <w:r w:rsidR="00D40190" w:rsidRPr="002B28D0">
        <w:rPr>
          <w:rFonts w:ascii="Times New Roman" w:hAnsi="Times New Roman" w:cs="Times New Roman"/>
          <w:kern w:val="0"/>
          <w14:ligatures w14:val="none"/>
        </w:rPr>
        <w:t>net şekilde</w:t>
      </w:r>
      <w:r w:rsidRPr="002B28D0">
        <w:rPr>
          <w:rFonts w:ascii="Times New Roman" w:hAnsi="Times New Roman" w:cs="Times New Roman"/>
          <w:kern w:val="0"/>
          <w14:ligatures w14:val="none"/>
        </w:rPr>
        <w:t xml:space="preserve"> belirtilme</w:t>
      </w:r>
      <w:r w:rsidR="00662DB5" w:rsidRPr="002B28D0">
        <w:rPr>
          <w:rFonts w:ascii="Times New Roman" w:hAnsi="Times New Roman" w:cs="Times New Roman"/>
          <w:kern w:val="0"/>
          <w14:ligatures w14:val="none"/>
        </w:rPr>
        <w:t>li</w:t>
      </w:r>
      <w:r w:rsidR="00900A65" w:rsidRPr="002B28D0">
        <w:rPr>
          <w:rFonts w:ascii="Times New Roman" w:hAnsi="Times New Roman" w:cs="Times New Roman"/>
          <w:kern w:val="0"/>
          <w14:ligatures w14:val="none"/>
        </w:rPr>
        <w:t>dir</w:t>
      </w:r>
      <w:r w:rsidR="00662DB5" w:rsidRPr="002B28D0">
        <w:rPr>
          <w:rFonts w:ascii="Times New Roman" w:hAnsi="Times New Roman" w:cs="Times New Roman"/>
          <w:kern w:val="0"/>
          <w14:ligatures w14:val="none"/>
        </w:rPr>
        <w:t>)</w:t>
      </w:r>
    </w:p>
    <w:p w14:paraId="4ECB958F" w14:textId="7777777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Televizyon eserlerinin logolu yayın kaydı</w:t>
      </w:r>
    </w:p>
    <w:p w14:paraId="73357E41" w14:textId="7777777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İmzasız eserlerin yayın sorumlusu tarafından onaylanması</w:t>
      </w:r>
    </w:p>
    <w:p w14:paraId="66396A0A" w14:textId="462701F8" w:rsidR="00F965D1" w:rsidRPr="004D586C" w:rsidRDefault="00F965D1" w:rsidP="004D586C">
      <w:pPr>
        <w:numPr>
          <w:ilvl w:val="0"/>
          <w:numId w:val="7"/>
        </w:numPr>
        <w:spacing w:before="100" w:beforeAutospacing="1" w:after="100" w:afterAutospacing="1" w:line="240" w:lineRule="auto"/>
        <w:rPr>
          <w:kern w:val="0"/>
          <w14:ligatures w14:val="none"/>
        </w:rPr>
      </w:pPr>
      <w:r w:rsidRPr="002B28D0">
        <w:rPr>
          <w:rFonts w:ascii="Times New Roman" w:hAnsi="Times New Roman" w:cs="Times New Roman"/>
          <w:kern w:val="0"/>
          <w14:ligatures w14:val="none"/>
        </w:rPr>
        <w:t xml:space="preserve">Radyo ve TV eserlerinin </w:t>
      </w:r>
      <w:r w:rsidR="004D586C">
        <w:rPr>
          <w:rFonts w:ascii="Times New Roman" w:hAnsi="Times New Roman" w:cs="Times New Roman"/>
          <w:kern w:val="0"/>
          <w14:ligatures w14:val="none"/>
        </w:rPr>
        <w:t xml:space="preserve">dijital </w:t>
      </w:r>
      <w:r w:rsidRPr="002B28D0">
        <w:rPr>
          <w:rFonts w:ascii="Times New Roman" w:hAnsi="Times New Roman" w:cs="Times New Roman"/>
          <w:kern w:val="0"/>
          <w14:ligatures w14:val="none"/>
        </w:rPr>
        <w:t xml:space="preserve">kayıt </w:t>
      </w:r>
      <w:r w:rsidR="004D586C">
        <w:rPr>
          <w:rFonts w:ascii="Times New Roman" w:hAnsi="Times New Roman" w:cs="Times New Roman"/>
          <w:kern w:val="0"/>
          <w14:ligatures w14:val="none"/>
        </w:rPr>
        <w:t xml:space="preserve">veya erişim bağlantısıyla </w:t>
      </w:r>
      <w:r w:rsidR="001D6148">
        <w:rPr>
          <w:rFonts w:ascii="Times New Roman" w:hAnsi="Times New Roman" w:cs="Times New Roman"/>
          <w:kern w:val="0"/>
          <w14:ligatures w14:val="none"/>
        </w:rPr>
        <w:t xml:space="preserve">teslim </w:t>
      </w:r>
      <w:r w:rsidR="004D586C" w:rsidRPr="004D586C">
        <w:rPr>
          <w:kern w:val="0"/>
          <w14:ligatures w14:val="none"/>
        </w:rPr>
        <w:t>edilmesi</w:t>
      </w:r>
    </w:p>
    <w:p w14:paraId="43A5E729" w14:textId="77777777" w:rsidR="00F965D1" w:rsidRPr="002B28D0" w:rsidRDefault="00F965D1" w:rsidP="00F965D1">
      <w:pPr>
        <w:numPr>
          <w:ilvl w:val="0"/>
          <w:numId w:val="7"/>
        </w:num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İnternet gazeteciliği eserlerinin dijital ve basılı çıktıları</w:t>
      </w:r>
    </w:p>
    <w:bookmarkEnd w:id="0"/>
    <w:p w14:paraId="3545BAD2" w14:textId="668D4377"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 xml:space="preserve">MADDE </w:t>
      </w:r>
      <w:r w:rsidR="00BD08F7" w:rsidRPr="002B28D0">
        <w:rPr>
          <w:rFonts w:ascii="Times New Roman" w:eastAsia="Times New Roman" w:hAnsi="Times New Roman" w:cs="Times New Roman"/>
          <w:kern w:val="0"/>
          <w14:ligatures w14:val="none"/>
        </w:rPr>
        <w:t>8</w:t>
      </w:r>
      <w:r w:rsidR="00217EFB">
        <w:rPr>
          <w:rFonts w:ascii="Times New Roman" w:eastAsia="Times New Roman" w:hAnsi="Times New Roman" w:cs="Times New Roman"/>
          <w:kern w:val="0"/>
          <w14:ligatures w14:val="none"/>
        </w:rPr>
        <w:t>-</w:t>
      </w:r>
      <w:r w:rsidRPr="002B28D0">
        <w:rPr>
          <w:rFonts w:ascii="Times New Roman" w:eastAsia="Times New Roman" w:hAnsi="Times New Roman" w:cs="Times New Roman"/>
          <w:kern w:val="0"/>
          <w14:ligatures w14:val="none"/>
        </w:rPr>
        <w:t xml:space="preserve"> ÖDÜL TÜRLERİ</w:t>
      </w:r>
    </w:p>
    <w:p w14:paraId="23AD690C" w14:textId="77777777"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Komite tarafından belirlenen eserler plaketle ödüllendirilir. Yönetim Kurulu kararıyla ödül türü değiştirilebilir.</w:t>
      </w:r>
    </w:p>
    <w:p w14:paraId="7BD9DF27" w14:textId="01BFFF29"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Ekip çalışmaları ödül aldığında</w:t>
      </w:r>
      <w:r w:rsidR="00F34377" w:rsidRPr="002B28D0">
        <w:rPr>
          <w:rFonts w:ascii="Times New Roman" w:hAnsi="Times New Roman" w:cs="Times New Roman"/>
          <w:kern w:val="0"/>
          <w14:ligatures w14:val="none"/>
        </w:rPr>
        <w:t>,</w:t>
      </w:r>
      <w:r w:rsidRPr="002B28D0">
        <w:rPr>
          <w:rFonts w:ascii="Times New Roman" w:hAnsi="Times New Roman" w:cs="Times New Roman"/>
          <w:kern w:val="0"/>
          <w14:ligatures w14:val="none"/>
        </w:rPr>
        <w:t xml:space="preserve"> her ekip üyesine ayrı plaket verilir.</w:t>
      </w:r>
    </w:p>
    <w:p w14:paraId="044DF100" w14:textId="2AA8729B" w:rsidR="00F965D1" w:rsidRPr="002B28D0" w:rsidRDefault="00F965D1" w:rsidP="0032090A">
      <w:pPr>
        <w:spacing w:before="100" w:beforeAutospacing="1" w:after="100" w:afterAutospacing="1" w:line="240" w:lineRule="auto"/>
        <w:rPr>
          <w:rFonts w:ascii="Times New Roman" w:hAnsi="Times New Roman" w:cs="Times New Roman"/>
          <w:kern w:val="0"/>
          <w14:ligatures w14:val="none"/>
        </w:rPr>
      </w:pPr>
      <w:r w:rsidRPr="00217EFB">
        <w:rPr>
          <w:rFonts w:ascii="Times New Roman" w:hAnsi="Times New Roman" w:cs="Times New Roman"/>
          <w:b/>
          <w:bCs/>
          <w:kern w:val="0"/>
          <w14:ligatures w14:val="none"/>
        </w:rPr>
        <w:t>Gazetecilik Meslek Onur Ödülleri</w:t>
      </w:r>
      <w:r w:rsidRPr="002B28D0">
        <w:rPr>
          <w:rFonts w:ascii="Times New Roman" w:hAnsi="Times New Roman" w:cs="Times New Roman"/>
          <w:kern w:val="0"/>
          <w14:ligatures w14:val="none"/>
        </w:rPr>
        <w:t>, meslekte 25 yılını tamamlamış KTGB üyelerine, Basın Kartı Komisyonu verilerine dayanarak Yönetim Kurulu tarafından belirlenir.</w:t>
      </w:r>
    </w:p>
    <w:p w14:paraId="3D23474B" w14:textId="3CFFD59F" w:rsidR="00F965D1" w:rsidRPr="002B28D0" w:rsidRDefault="00F965D1" w:rsidP="00F965D1">
      <w:pPr>
        <w:spacing w:before="100" w:beforeAutospacing="1" w:after="100" w:afterAutospacing="1" w:line="240" w:lineRule="auto"/>
        <w:outlineLvl w:val="1"/>
        <w:rPr>
          <w:rFonts w:ascii="Times New Roman" w:hAnsi="Times New Roman" w:cs="Times New Roman"/>
          <w:kern w:val="0"/>
          <w14:ligatures w14:val="none"/>
        </w:rPr>
      </w:pPr>
      <w:r w:rsidRPr="002B28D0">
        <w:rPr>
          <w:rFonts w:ascii="Times New Roman" w:eastAsia="Times New Roman" w:hAnsi="Times New Roman" w:cs="Times New Roman"/>
          <w:kern w:val="0"/>
          <w14:ligatures w14:val="none"/>
        </w:rPr>
        <w:t xml:space="preserve">MADDE </w:t>
      </w:r>
      <w:r w:rsidR="00BD08F7" w:rsidRPr="002B28D0">
        <w:rPr>
          <w:rFonts w:ascii="Times New Roman" w:eastAsia="Times New Roman" w:hAnsi="Times New Roman" w:cs="Times New Roman"/>
          <w:kern w:val="0"/>
          <w14:ligatures w14:val="none"/>
        </w:rPr>
        <w:t>9</w:t>
      </w:r>
      <w:r w:rsidRPr="002B28D0">
        <w:rPr>
          <w:rFonts w:ascii="Times New Roman" w:eastAsia="Times New Roman" w:hAnsi="Times New Roman" w:cs="Times New Roman"/>
          <w:kern w:val="0"/>
          <w14:ligatures w14:val="none"/>
        </w:rPr>
        <w:t xml:space="preserve"> – ÖDÜL TARİHİ</w:t>
      </w:r>
    </w:p>
    <w:p w14:paraId="0D29E2B7" w14:textId="0500B9B5" w:rsidR="00F965D1" w:rsidRPr="002B28D0" w:rsidRDefault="00F965D1" w:rsidP="00F965D1">
      <w:pPr>
        <w:spacing w:before="100" w:beforeAutospacing="1" w:after="100" w:afterAutospacing="1" w:line="240" w:lineRule="auto"/>
        <w:rPr>
          <w:rFonts w:ascii="Times New Roman" w:hAnsi="Times New Roman" w:cs="Times New Roman"/>
          <w:kern w:val="0"/>
          <w14:ligatures w14:val="none"/>
        </w:rPr>
      </w:pPr>
      <w:r w:rsidRPr="002B28D0">
        <w:rPr>
          <w:rFonts w:ascii="Times New Roman" w:hAnsi="Times New Roman" w:cs="Times New Roman"/>
          <w:kern w:val="0"/>
          <w14:ligatures w14:val="none"/>
        </w:rPr>
        <w:t>Ödüller her yıl 11 Temmuz Basın Günü’nde düzenlenecek törenle verilir.</w:t>
      </w:r>
    </w:p>
    <w:p w14:paraId="7E16AAE9" w14:textId="77777777" w:rsidR="00F965D1" w:rsidRPr="002B28D0" w:rsidRDefault="00F965D1">
      <w:pPr>
        <w:rPr>
          <w:rFonts w:ascii="Times New Roman" w:hAnsi="Times New Roman" w:cs="Times New Roman"/>
        </w:rPr>
      </w:pPr>
    </w:p>
    <w:sectPr w:rsidR="00F965D1" w:rsidRPr="002B28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2ED"/>
    <w:multiLevelType w:val="hybridMultilevel"/>
    <w:tmpl w:val="5B3A220A"/>
    <w:lvl w:ilvl="0" w:tplc="90B60320">
      <w:start w:val="1"/>
      <w:numFmt w:val="upperLetter"/>
      <w:lvlText w:val="%1)"/>
      <w:lvlJc w:val="left"/>
      <w:pPr>
        <w:ind w:left="1080" w:hanging="360"/>
      </w:pPr>
      <w:rPr>
        <w:rFonts w:eastAsia="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7011AB"/>
    <w:multiLevelType w:val="multilevel"/>
    <w:tmpl w:val="0900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C6A7A"/>
    <w:multiLevelType w:val="hybridMultilevel"/>
    <w:tmpl w:val="42A88592"/>
    <w:lvl w:ilvl="0" w:tplc="B4C206A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C95F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C34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359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E2E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FB771B"/>
    <w:multiLevelType w:val="multilevel"/>
    <w:tmpl w:val="23BC27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57E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7074D"/>
    <w:multiLevelType w:val="hybridMultilevel"/>
    <w:tmpl w:val="831064A2"/>
    <w:lvl w:ilvl="0" w:tplc="E4FEA834">
      <w:start w:val="1"/>
      <w:numFmt w:val="upp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9129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707408">
    <w:abstractNumId w:val="3"/>
  </w:num>
  <w:num w:numId="2" w16cid:durableId="596329694">
    <w:abstractNumId w:val="5"/>
  </w:num>
  <w:num w:numId="3" w16cid:durableId="208762606">
    <w:abstractNumId w:val="7"/>
  </w:num>
  <w:num w:numId="4" w16cid:durableId="873857123">
    <w:abstractNumId w:val="8"/>
  </w:num>
  <w:num w:numId="5" w16cid:durableId="1170101401">
    <w:abstractNumId w:val="10"/>
  </w:num>
  <w:num w:numId="6" w16cid:durableId="226767199">
    <w:abstractNumId w:val="4"/>
  </w:num>
  <w:num w:numId="7" w16cid:durableId="1690333873">
    <w:abstractNumId w:val="6"/>
  </w:num>
  <w:num w:numId="8" w16cid:durableId="2102025200">
    <w:abstractNumId w:val="2"/>
  </w:num>
  <w:num w:numId="9" w16cid:durableId="1689140729">
    <w:abstractNumId w:val="0"/>
  </w:num>
  <w:num w:numId="10" w16cid:durableId="1332296253">
    <w:abstractNumId w:val="9"/>
  </w:num>
  <w:num w:numId="11" w16cid:durableId="132161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1"/>
    <w:rsid w:val="00086CEF"/>
    <w:rsid w:val="000936C8"/>
    <w:rsid w:val="000A0EB6"/>
    <w:rsid w:val="000D0C4F"/>
    <w:rsid w:val="000D7A2A"/>
    <w:rsid w:val="000E2FE0"/>
    <w:rsid w:val="00123FEE"/>
    <w:rsid w:val="0016668E"/>
    <w:rsid w:val="001807AF"/>
    <w:rsid w:val="001A55F8"/>
    <w:rsid w:val="001D6148"/>
    <w:rsid w:val="001D6D80"/>
    <w:rsid w:val="001E6C0C"/>
    <w:rsid w:val="00217EFB"/>
    <w:rsid w:val="002565AA"/>
    <w:rsid w:val="002B28D0"/>
    <w:rsid w:val="002E75E1"/>
    <w:rsid w:val="002F519F"/>
    <w:rsid w:val="003168ED"/>
    <w:rsid w:val="0032090A"/>
    <w:rsid w:val="00372F32"/>
    <w:rsid w:val="003813B1"/>
    <w:rsid w:val="003B3343"/>
    <w:rsid w:val="003E3E39"/>
    <w:rsid w:val="003E46AF"/>
    <w:rsid w:val="00412C55"/>
    <w:rsid w:val="00421E11"/>
    <w:rsid w:val="00442448"/>
    <w:rsid w:val="0047637D"/>
    <w:rsid w:val="004D586C"/>
    <w:rsid w:val="004E5C55"/>
    <w:rsid w:val="0051231A"/>
    <w:rsid w:val="005515F9"/>
    <w:rsid w:val="00591BF3"/>
    <w:rsid w:val="005F269C"/>
    <w:rsid w:val="005F58B7"/>
    <w:rsid w:val="00603D1A"/>
    <w:rsid w:val="00610A29"/>
    <w:rsid w:val="0061316D"/>
    <w:rsid w:val="006175C4"/>
    <w:rsid w:val="0062662A"/>
    <w:rsid w:val="00662DB5"/>
    <w:rsid w:val="00687C3B"/>
    <w:rsid w:val="006B013F"/>
    <w:rsid w:val="006F3973"/>
    <w:rsid w:val="00700936"/>
    <w:rsid w:val="00714940"/>
    <w:rsid w:val="00734574"/>
    <w:rsid w:val="00743B34"/>
    <w:rsid w:val="0074410C"/>
    <w:rsid w:val="007529E4"/>
    <w:rsid w:val="007910F9"/>
    <w:rsid w:val="007D0EB5"/>
    <w:rsid w:val="008907B4"/>
    <w:rsid w:val="00900A65"/>
    <w:rsid w:val="009364C0"/>
    <w:rsid w:val="00976996"/>
    <w:rsid w:val="009F150D"/>
    <w:rsid w:val="00A0605F"/>
    <w:rsid w:val="00A4318B"/>
    <w:rsid w:val="00A50823"/>
    <w:rsid w:val="00A5181A"/>
    <w:rsid w:val="00A51E6E"/>
    <w:rsid w:val="00AB522F"/>
    <w:rsid w:val="00AC1397"/>
    <w:rsid w:val="00B32296"/>
    <w:rsid w:val="00B66AFE"/>
    <w:rsid w:val="00BD08F7"/>
    <w:rsid w:val="00C005B8"/>
    <w:rsid w:val="00C3004E"/>
    <w:rsid w:val="00C42235"/>
    <w:rsid w:val="00C42E08"/>
    <w:rsid w:val="00C44833"/>
    <w:rsid w:val="00C667C4"/>
    <w:rsid w:val="00C94C30"/>
    <w:rsid w:val="00CF4C80"/>
    <w:rsid w:val="00CF7710"/>
    <w:rsid w:val="00D40190"/>
    <w:rsid w:val="00D5488A"/>
    <w:rsid w:val="00D831AD"/>
    <w:rsid w:val="00DC610D"/>
    <w:rsid w:val="00DE04C5"/>
    <w:rsid w:val="00DE2E40"/>
    <w:rsid w:val="00E06880"/>
    <w:rsid w:val="00E2110C"/>
    <w:rsid w:val="00E817C7"/>
    <w:rsid w:val="00E92118"/>
    <w:rsid w:val="00EA5506"/>
    <w:rsid w:val="00F060F3"/>
    <w:rsid w:val="00F16407"/>
    <w:rsid w:val="00F34377"/>
    <w:rsid w:val="00F62793"/>
    <w:rsid w:val="00F814E3"/>
    <w:rsid w:val="00F965D1"/>
    <w:rsid w:val="00FC1F7C"/>
    <w:rsid w:val="00FD23BF"/>
    <w:rsid w:val="00FE6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0F59"/>
  <w15:chartTrackingRefBased/>
  <w15:docId w15:val="{2612B205-9C67-7E48-8157-476FC75F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6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96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965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965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965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965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65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65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65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65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965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965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965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965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965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65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65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65D1"/>
    <w:rPr>
      <w:rFonts w:eastAsiaTheme="majorEastAsia" w:cstheme="majorBidi"/>
      <w:color w:val="272727" w:themeColor="text1" w:themeTint="D8"/>
    </w:rPr>
  </w:style>
  <w:style w:type="paragraph" w:styleId="KonuBal">
    <w:name w:val="Title"/>
    <w:basedOn w:val="Normal"/>
    <w:next w:val="Normal"/>
    <w:link w:val="KonuBalChar"/>
    <w:uiPriority w:val="10"/>
    <w:qFormat/>
    <w:rsid w:val="00F96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65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65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65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65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65D1"/>
    <w:rPr>
      <w:i/>
      <w:iCs/>
      <w:color w:val="404040" w:themeColor="text1" w:themeTint="BF"/>
    </w:rPr>
  </w:style>
  <w:style w:type="paragraph" w:styleId="ListeParagraf">
    <w:name w:val="List Paragraph"/>
    <w:basedOn w:val="Normal"/>
    <w:uiPriority w:val="34"/>
    <w:qFormat/>
    <w:rsid w:val="00F965D1"/>
    <w:pPr>
      <w:ind w:left="720"/>
      <w:contextualSpacing/>
    </w:pPr>
  </w:style>
  <w:style w:type="character" w:styleId="GlVurgulama">
    <w:name w:val="Intense Emphasis"/>
    <w:basedOn w:val="VarsaylanParagrafYazTipi"/>
    <w:uiPriority w:val="21"/>
    <w:qFormat/>
    <w:rsid w:val="00F965D1"/>
    <w:rPr>
      <w:i/>
      <w:iCs/>
      <w:color w:val="0F4761" w:themeColor="accent1" w:themeShade="BF"/>
    </w:rPr>
  </w:style>
  <w:style w:type="paragraph" w:styleId="GlAlnt">
    <w:name w:val="Intense Quote"/>
    <w:basedOn w:val="Normal"/>
    <w:next w:val="Normal"/>
    <w:link w:val="GlAlntChar"/>
    <w:uiPriority w:val="30"/>
    <w:qFormat/>
    <w:rsid w:val="00F96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965D1"/>
    <w:rPr>
      <w:i/>
      <w:iCs/>
      <w:color w:val="0F4761" w:themeColor="accent1" w:themeShade="BF"/>
    </w:rPr>
  </w:style>
  <w:style w:type="character" w:styleId="GlBavuru">
    <w:name w:val="Intense Reference"/>
    <w:basedOn w:val="VarsaylanParagrafYazTipi"/>
    <w:uiPriority w:val="32"/>
    <w:qFormat/>
    <w:rsid w:val="00F965D1"/>
    <w:rPr>
      <w:b/>
      <w:bCs/>
      <w:smallCaps/>
      <w:color w:val="0F4761" w:themeColor="accent1" w:themeShade="BF"/>
      <w:spacing w:val="5"/>
    </w:rPr>
  </w:style>
  <w:style w:type="paragraph" w:customStyle="1" w:styleId="p1">
    <w:name w:val="p1"/>
    <w:basedOn w:val="Normal"/>
    <w:rsid w:val="00F965D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VarsaylanParagrafYazTipi"/>
    <w:rsid w:val="00F965D1"/>
  </w:style>
  <w:style w:type="paragraph" w:customStyle="1" w:styleId="p2">
    <w:name w:val="p2"/>
    <w:basedOn w:val="Normal"/>
    <w:rsid w:val="00F965D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VarsaylanParagrafYazTipi"/>
    <w:rsid w:val="00F965D1"/>
  </w:style>
  <w:style w:type="paragraph" w:customStyle="1" w:styleId="p3">
    <w:name w:val="p3"/>
    <w:basedOn w:val="Normal"/>
    <w:rsid w:val="00F965D1"/>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VarsaylanParagrafYazTipi"/>
    <w:rsid w:val="00F965D1"/>
  </w:style>
  <w:style w:type="paragraph" w:styleId="NormalWeb">
    <w:name w:val="Normal (Web)"/>
    <w:basedOn w:val="Normal"/>
    <w:uiPriority w:val="99"/>
    <w:semiHidden/>
    <w:unhideWhenUsed/>
    <w:rsid w:val="004D58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898</Words>
  <Characters>5122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Yontucu</dc:creator>
  <cp:keywords/>
  <dc:description/>
  <cp:lastModifiedBy>Ozgul Gurkut</cp:lastModifiedBy>
  <cp:revision>77</cp:revision>
  <dcterms:created xsi:type="dcterms:W3CDTF">2026-04-10T17:48:00Z</dcterms:created>
  <dcterms:modified xsi:type="dcterms:W3CDTF">2026-06-27T16:25:00Z</dcterms:modified>
</cp:coreProperties>
</file>